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A1" w:rsidRDefault="00FB75A1" w:rsidP="00FB75A1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Профилактика домашнего насилия</w:t>
      </w:r>
    </w:p>
    <w:p w:rsidR="00FB75A1" w:rsidRDefault="00FB75A1" w:rsidP="00FB75A1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Виды семейного нас</w:t>
      </w:r>
      <w:r>
        <w:rPr>
          <w:rFonts w:ascii="Times New Roman" w:hAnsi="Times New Roman"/>
          <w:sz w:val="30"/>
          <w:szCs w:val="30"/>
        </w:rPr>
        <w:t>илия:</w:t>
      </w:r>
    </w:p>
    <w:p w:rsidR="00FB75A1" w:rsidRDefault="00FB75A1" w:rsidP="00FB75A1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 Физическое насилие в семье – умышленное нанесение одним членом семьи другому члену семьи побоев, телесных повреждений, что может привести или привело к смерти потерпевшего, нарушению физического или психического здоровья, нанесению ущерба его чести и достоинству.</w:t>
      </w:r>
    </w:p>
    <w:p w:rsidR="00FB75A1" w:rsidRDefault="00FB75A1" w:rsidP="00FB75A1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 Сексуальное насилие в семье – противоправное посягательство одного члена семьи на половую неприкосновенность другого члена семьи, а также действия сексуального характера по отношению к несовершеннолетнему члену семьи.</w:t>
      </w:r>
    </w:p>
    <w:p w:rsidR="00FB75A1" w:rsidRDefault="00FB75A1" w:rsidP="00FB75A1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 Психологическое насилие в семье – насилие, связанное с  воздействием одного члена семьи на психику другого члена семьи путём словесных оскорблений и угроз, преследования, запугивания, которыми преднамеренно вызывается эмоциональная неуверенность, неспособность защитить себя и может наноситься или наносится вред психическому здоровью.</w:t>
      </w:r>
    </w:p>
    <w:p w:rsidR="00FB75A1" w:rsidRDefault="00FB75A1" w:rsidP="00FB75A1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 Экономическое насилие в семье – умышленное лишение одним членом семьи жилья, еды, одежды и иного имущества либо средств, на которые потерпевший имеет предусмотренное законом право, что может привести к его смерти, вызвать нарушение физического или психического здоровья.</w:t>
      </w:r>
    </w:p>
    <w:p w:rsidR="00FB75A1" w:rsidRDefault="00FB75A1" w:rsidP="00FB75A1">
      <w:pPr>
        <w:spacing w:after="0"/>
        <w:jc w:val="center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sz w:val="30"/>
          <w:szCs w:val="30"/>
          <w:u w:val="single"/>
        </w:rPr>
        <w:t>Куда обращаться?</w:t>
      </w:r>
    </w:p>
    <w:p w:rsidR="00FB75A1" w:rsidRDefault="00FB75A1" w:rsidP="00FB75A1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в правоохранительные органы;</w:t>
      </w:r>
    </w:p>
    <w:p w:rsidR="00FB75A1" w:rsidRDefault="00FB75A1" w:rsidP="00FB75A1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-медицинские учреждения;</w:t>
      </w:r>
    </w:p>
    <w:p w:rsidR="00FB75A1" w:rsidRDefault="00FB75A1" w:rsidP="00FB75A1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-комиссию по делам несовершеннолетних, полномочия которой в том же самом объёме, что и службы участковых инспекторов милиции, распространяются на случаи, если жертва насилия в семье или лицо, относительно которого существует реальная угроза совершения насилия в семье, а также лицо, совершившее насилие в семье, не достигли 18-летнего возраста;</w:t>
      </w:r>
    </w:p>
    <w:p w:rsidR="00FB75A1" w:rsidRDefault="00FB75A1" w:rsidP="00FB75A1">
      <w:pPr>
        <w:spacing w:after="0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-органы опеки и попечительства, предоставляющие помощь в восстановлении нарушенных прав и осуществляющие защиту законных интересов несовершеннолетних, имеющих родителей и проживающих в семьях, детям-сиротам и членам семьи, признанным в судебном порядке недееспособными, в случаях, если в отношении их совершено или существует реальная угроза совершения насилия в семье;</w:t>
      </w:r>
      <w:proofErr w:type="gramEnd"/>
    </w:p>
    <w:p w:rsidR="00FB75A1" w:rsidRDefault="00FB75A1" w:rsidP="00FB75A1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-кризисные центры для жертв насилия в семье, организующие предоставление психологической, педагогической, медицинской и юридической помощи, а также, по возможности, предоставляющие приют для временного пребывания членов семьи, которые могут стать или стали жертвами насилия;</w:t>
      </w:r>
    </w:p>
    <w:p w:rsidR="00FB75A1" w:rsidRDefault="00FB75A1" w:rsidP="00FB75A1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-религиозные организации.</w:t>
      </w:r>
    </w:p>
    <w:p w:rsidR="00FB75A1" w:rsidRDefault="00FB75A1" w:rsidP="00FB75A1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территориальном центре предоставляется услуга временного приюта «в кризисной комнате». Здесь помогут, приютят, окажут психологическую, юридическую, гуманитарную помощь. Мы всегда протянем Вам руку помощи!</w:t>
      </w:r>
    </w:p>
    <w:p w:rsidR="00FB75A1" w:rsidRDefault="00FB75A1" w:rsidP="00FB75A1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FB75A1" w:rsidRPr="00980EC0" w:rsidRDefault="00FB75A1" w:rsidP="00FB75A1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980EC0">
        <w:rPr>
          <w:rFonts w:ascii="Times New Roman" w:hAnsi="Times New Roman"/>
          <w:b/>
          <w:bCs/>
          <w:i/>
          <w:iCs/>
          <w:color w:val="002060"/>
          <w:sz w:val="28"/>
          <w:szCs w:val="28"/>
        </w:rPr>
        <w:t>За совершение НАСИЛИЯ В СЕМЬЕ предусмотрена ОТВЕТСТВЕННОСТЬ,</w:t>
      </w:r>
      <w:r w:rsidRPr="00980EC0">
        <w:rPr>
          <w:rFonts w:ascii="Times New Roman" w:hAnsi="Times New Roman"/>
          <w:color w:val="002060"/>
          <w:sz w:val="28"/>
          <w:szCs w:val="28"/>
        </w:rPr>
        <w:br/>
      </w:r>
      <w:r w:rsidRPr="00980EC0">
        <w:rPr>
          <w:rFonts w:ascii="Times New Roman" w:hAnsi="Times New Roman"/>
          <w:b/>
          <w:bCs/>
          <w:i/>
          <w:iCs/>
          <w:color w:val="002060"/>
          <w:sz w:val="28"/>
          <w:szCs w:val="28"/>
        </w:rPr>
        <w:t>в том числе уголовная:</w:t>
      </w:r>
      <w:r w:rsidRPr="00980EC0">
        <w:rPr>
          <w:rFonts w:ascii="Times New Roman" w:hAnsi="Times New Roman"/>
          <w:color w:val="002060"/>
          <w:sz w:val="28"/>
          <w:szCs w:val="28"/>
        </w:rPr>
        <w:br/>
      </w:r>
      <w:r w:rsidRPr="00980EC0">
        <w:rPr>
          <w:rFonts w:ascii="Times New Roman" w:hAnsi="Times New Roman"/>
          <w:color w:val="002060"/>
          <w:sz w:val="28"/>
          <w:szCs w:val="28"/>
        </w:rPr>
        <w:br/>
      </w:r>
      <w:r w:rsidRPr="00980EC0">
        <w:rPr>
          <w:rFonts w:ascii="Times New Roman" w:hAnsi="Times New Roman"/>
          <w:b/>
          <w:bCs/>
          <w:i/>
          <w:iCs/>
          <w:color w:val="002060"/>
          <w:sz w:val="28"/>
          <w:szCs w:val="28"/>
        </w:rPr>
        <w:t>Какие бы оправдания вы ни находили, насилие является</w:t>
      </w:r>
      <w:r w:rsidRPr="00980EC0">
        <w:rPr>
          <w:rFonts w:ascii="Times New Roman" w:hAnsi="Times New Roman"/>
          <w:color w:val="002060"/>
          <w:sz w:val="28"/>
          <w:szCs w:val="28"/>
        </w:rPr>
        <w:br/>
      </w:r>
      <w:r w:rsidRPr="00980EC0">
        <w:rPr>
          <w:rFonts w:ascii="Times New Roman" w:hAnsi="Times New Roman"/>
          <w:color w:val="002060"/>
          <w:sz w:val="28"/>
          <w:szCs w:val="28"/>
        </w:rPr>
        <w:br/>
      </w:r>
      <w:r w:rsidRPr="00980EC0">
        <w:rPr>
          <w:rFonts w:ascii="Times New Roman" w:hAnsi="Times New Roman"/>
          <w:b/>
          <w:bCs/>
          <w:color w:val="002060"/>
          <w:sz w:val="28"/>
          <w:szCs w:val="28"/>
        </w:rPr>
        <w:t>ПРЕСТУПЛЕНИЕМ ПРОТИВ ЖИЗНИ И ЗДОРОВЬЯ</w:t>
      </w:r>
    </w:p>
    <w:p w:rsidR="00FB75A1" w:rsidRDefault="00FB75A1" w:rsidP="00FB75A1">
      <w:pPr>
        <w:spacing w:after="0" w:line="240" w:lineRule="auto"/>
        <w:jc w:val="center"/>
        <w:rPr>
          <w:rFonts w:ascii="Times New Roman" w:hAnsi="Times New Roman"/>
          <w:i/>
          <w:iCs/>
          <w:color w:val="002060"/>
          <w:sz w:val="28"/>
          <w:szCs w:val="28"/>
        </w:rPr>
      </w:pPr>
      <w:r w:rsidRPr="00980EC0">
        <w:rPr>
          <w:rFonts w:ascii="Times New Roman" w:hAnsi="Times New Roman"/>
          <w:i/>
          <w:iCs/>
          <w:color w:val="002060"/>
          <w:sz w:val="28"/>
          <w:szCs w:val="28"/>
        </w:rPr>
        <w:t>убийство (ст. 139 УК);</w:t>
      </w:r>
      <w:r w:rsidRPr="00980EC0">
        <w:rPr>
          <w:rFonts w:ascii="Times New Roman" w:hAnsi="Times New Roman"/>
          <w:i/>
          <w:iCs/>
          <w:color w:val="002060"/>
          <w:sz w:val="28"/>
          <w:szCs w:val="28"/>
        </w:rPr>
        <w:br/>
        <w:t>умышленное причинение тяжкого телесного повреждения (ст. 147 УК);</w:t>
      </w:r>
      <w:r w:rsidRPr="00980EC0">
        <w:rPr>
          <w:rFonts w:ascii="Times New Roman" w:hAnsi="Times New Roman"/>
          <w:i/>
          <w:iCs/>
          <w:color w:val="002060"/>
          <w:sz w:val="28"/>
          <w:szCs w:val="28"/>
        </w:rPr>
        <w:br/>
        <w:t xml:space="preserve">умышленное причинение менее тяжкого телесного повреждения </w:t>
      </w:r>
    </w:p>
    <w:p w:rsidR="00FB75A1" w:rsidRPr="00980EC0" w:rsidRDefault="00FB75A1" w:rsidP="00FB75A1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980EC0">
        <w:rPr>
          <w:rFonts w:ascii="Times New Roman" w:hAnsi="Times New Roman"/>
          <w:i/>
          <w:iCs/>
          <w:color w:val="002060"/>
          <w:sz w:val="28"/>
          <w:szCs w:val="28"/>
        </w:rPr>
        <w:t>(ст. 149 УК);</w:t>
      </w:r>
      <w:r w:rsidRPr="00980EC0">
        <w:rPr>
          <w:rFonts w:ascii="Times New Roman" w:hAnsi="Times New Roman"/>
          <w:i/>
          <w:iCs/>
          <w:color w:val="002060"/>
          <w:sz w:val="28"/>
          <w:szCs w:val="28"/>
        </w:rPr>
        <w:br/>
        <w:t>истязание (ст. 154 УК);</w:t>
      </w:r>
      <w:r w:rsidRPr="00980EC0">
        <w:rPr>
          <w:rFonts w:ascii="Times New Roman" w:hAnsi="Times New Roman"/>
          <w:i/>
          <w:iCs/>
          <w:color w:val="002060"/>
          <w:sz w:val="28"/>
          <w:szCs w:val="28"/>
        </w:rPr>
        <w:br/>
        <w:t xml:space="preserve">умышленное причинение телесного повреждения и иные насильственные действия  (ст. 9.1 </w:t>
      </w:r>
      <w:proofErr w:type="spellStart"/>
      <w:r w:rsidRPr="00980EC0">
        <w:rPr>
          <w:rFonts w:ascii="Times New Roman" w:hAnsi="Times New Roman"/>
          <w:i/>
          <w:iCs/>
          <w:color w:val="002060"/>
          <w:sz w:val="28"/>
          <w:szCs w:val="28"/>
        </w:rPr>
        <w:t>КоАП</w:t>
      </w:r>
      <w:proofErr w:type="spellEnd"/>
      <w:r w:rsidRPr="00980EC0">
        <w:rPr>
          <w:rFonts w:ascii="Times New Roman" w:hAnsi="Times New Roman"/>
          <w:i/>
          <w:iCs/>
          <w:color w:val="002060"/>
          <w:sz w:val="28"/>
          <w:szCs w:val="28"/>
        </w:rPr>
        <w:t>);</w:t>
      </w:r>
      <w:r w:rsidRPr="00980EC0">
        <w:rPr>
          <w:rFonts w:ascii="Times New Roman" w:hAnsi="Times New Roman"/>
          <w:color w:val="002060"/>
          <w:sz w:val="28"/>
          <w:szCs w:val="28"/>
        </w:rPr>
        <w:br/>
      </w:r>
      <w:r w:rsidRPr="00980EC0">
        <w:rPr>
          <w:rFonts w:ascii="Times New Roman" w:hAnsi="Times New Roman"/>
          <w:color w:val="002060"/>
          <w:sz w:val="28"/>
          <w:szCs w:val="28"/>
        </w:rPr>
        <w:br/>
      </w:r>
    </w:p>
    <w:p w:rsidR="00FB75A1" w:rsidRPr="00980EC0" w:rsidRDefault="00FB75A1" w:rsidP="00FB75A1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980EC0">
        <w:rPr>
          <w:rFonts w:ascii="Times New Roman" w:hAnsi="Times New Roman"/>
          <w:b/>
          <w:bCs/>
          <w:color w:val="002060"/>
          <w:sz w:val="28"/>
          <w:szCs w:val="28"/>
        </w:rPr>
        <w:t>ПРОТИВ ПОЛОВОЙ НЕПРИКОСНОВЕННОСТИ ИЛИ ПОЛОВОЙ СВОБОДЫ</w:t>
      </w:r>
    </w:p>
    <w:p w:rsidR="00FB75A1" w:rsidRPr="00980EC0" w:rsidRDefault="00FB75A1" w:rsidP="00FB75A1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980EC0">
        <w:rPr>
          <w:rFonts w:ascii="Times New Roman" w:hAnsi="Times New Roman"/>
          <w:i/>
          <w:iCs/>
          <w:color w:val="002060"/>
          <w:sz w:val="28"/>
          <w:szCs w:val="28"/>
        </w:rPr>
        <w:t>изнасилование (ст. 166 УК);</w:t>
      </w:r>
      <w:r w:rsidRPr="00980EC0">
        <w:rPr>
          <w:rFonts w:ascii="Times New Roman" w:hAnsi="Times New Roman"/>
          <w:i/>
          <w:iCs/>
          <w:color w:val="002060"/>
          <w:sz w:val="28"/>
          <w:szCs w:val="28"/>
        </w:rPr>
        <w:br/>
        <w:t>насильственные действия сексуального характера (ст. 167 УК);</w:t>
      </w:r>
      <w:r w:rsidRPr="00980EC0">
        <w:rPr>
          <w:rFonts w:ascii="Times New Roman" w:hAnsi="Times New Roman"/>
          <w:color w:val="002060"/>
          <w:sz w:val="28"/>
          <w:szCs w:val="28"/>
        </w:rPr>
        <w:br/>
      </w:r>
      <w:r w:rsidRPr="00980EC0">
        <w:rPr>
          <w:rFonts w:ascii="Times New Roman" w:hAnsi="Times New Roman"/>
          <w:color w:val="002060"/>
          <w:sz w:val="28"/>
          <w:szCs w:val="28"/>
        </w:rPr>
        <w:br/>
      </w:r>
    </w:p>
    <w:p w:rsidR="00FB75A1" w:rsidRPr="00980EC0" w:rsidRDefault="00FB75A1" w:rsidP="00FB75A1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980EC0">
        <w:rPr>
          <w:rFonts w:ascii="Times New Roman" w:hAnsi="Times New Roman"/>
          <w:b/>
          <w:bCs/>
          <w:color w:val="002060"/>
          <w:sz w:val="28"/>
          <w:szCs w:val="28"/>
        </w:rPr>
        <w:t>ПРОТИВ ЛИЧНОЙ СВОБОДЫ, ЧЕСТИ И ДОСТОИНСТВА</w:t>
      </w:r>
    </w:p>
    <w:p w:rsidR="00FB75A1" w:rsidRPr="00D50CD7" w:rsidRDefault="00FB75A1" w:rsidP="00FB75A1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proofErr w:type="gramStart"/>
      <w:r w:rsidRPr="00980EC0">
        <w:rPr>
          <w:rFonts w:ascii="Times New Roman" w:hAnsi="Times New Roman"/>
          <w:i/>
          <w:iCs/>
          <w:color w:val="002060"/>
          <w:sz w:val="28"/>
          <w:szCs w:val="28"/>
        </w:rPr>
        <w:t>незаконное лишение свободы</w:t>
      </w:r>
      <w:r w:rsidRPr="00980EC0">
        <w:rPr>
          <w:rFonts w:ascii="Times New Roman" w:hAnsi="Times New Roman"/>
          <w:i/>
          <w:iCs/>
          <w:color w:val="002060"/>
          <w:sz w:val="28"/>
          <w:szCs w:val="28"/>
        </w:rPr>
        <w:br/>
        <w:t>    (ст. 183 УК);</w:t>
      </w:r>
      <w:r w:rsidRPr="00980EC0">
        <w:rPr>
          <w:rFonts w:ascii="Times New Roman" w:hAnsi="Times New Roman"/>
          <w:i/>
          <w:iCs/>
          <w:color w:val="002060"/>
          <w:sz w:val="28"/>
          <w:szCs w:val="28"/>
        </w:rPr>
        <w:br/>
        <w:t>угроза убийством, причинением тяжких телесных повреждений или  уничтожением имущества   (ст. 186 УК);</w:t>
      </w:r>
      <w:r w:rsidRPr="00980EC0">
        <w:rPr>
          <w:rFonts w:ascii="Times New Roman" w:hAnsi="Times New Roman"/>
          <w:i/>
          <w:iCs/>
          <w:color w:val="002060"/>
          <w:sz w:val="28"/>
          <w:szCs w:val="28"/>
        </w:rPr>
        <w:br/>
        <w:t xml:space="preserve">оскорбление (ст. 9.3 </w:t>
      </w:r>
      <w:proofErr w:type="spellStart"/>
      <w:r w:rsidRPr="00980EC0">
        <w:rPr>
          <w:rFonts w:ascii="Times New Roman" w:hAnsi="Times New Roman"/>
          <w:i/>
          <w:iCs/>
          <w:color w:val="002060"/>
          <w:sz w:val="28"/>
          <w:szCs w:val="28"/>
        </w:rPr>
        <w:t>КоАП</w:t>
      </w:r>
      <w:proofErr w:type="spellEnd"/>
      <w:r w:rsidRPr="00980EC0">
        <w:rPr>
          <w:rFonts w:ascii="Times New Roman" w:hAnsi="Times New Roman"/>
          <w:i/>
          <w:iCs/>
          <w:color w:val="002060"/>
          <w:sz w:val="28"/>
          <w:szCs w:val="28"/>
        </w:rPr>
        <w:t>);</w:t>
      </w:r>
      <w:r w:rsidRPr="00980EC0">
        <w:rPr>
          <w:rFonts w:ascii="Times New Roman" w:hAnsi="Times New Roman"/>
          <w:i/>
          <w:iCs/>
          <w:color w:val="002060"/>
          <w:sz w:val="28"/>
          <w:szCs w:val="28"/>
        </w:rPr>
        <w:br/>
        <w:t xml:space="preserve">мелкое хулиганство (ст. 17.1 </w:t>
      </w:r>
      <w:proofErr w:type="spellStart"/>
      <w:r w:rsidRPr="00980EC0">
        <w:rPr>
          <w:rFonts w:ascii="Times New Roman" w:hAnsi="Times New Roman"/>
          <w:i/>
          <w:iCs/>
          <w:color w:val="002060"/>
          <w:sz w:val="28"/>
          <w:szCs w:val="28"/>
        </w:rPr>
        <w:t>КоАП</w:t>
      </w:r>
      <w:proofErr w:type="spellEnd"/>
      <w:r w:rsidRPr="00980EC0">
        <w:rPr>
          <w:rFonts w:ascii="Times New Roman" w:hAnsi="Times New Roman"/>
          <w:i/>
          <w:iCs/>
          <w:color w:val="002060"/>
          <w:sz w:val="28"/>
          <w:szCs w:val="28"/>
        </w:rPr>
        <w:t>).</w:t>
      </w:r>
      <w:proofErr w:type="gramEnd"/>
    </w:p>
    <w:p w:rsidR="00FB75A1" w:rsidRDefault="00FB75A1" w:rsidP="00FB75A1">
      <w:pPr>
        <w:spacing w:after="0"/>
      </w:pPr>
    </w:p>
    <w:p w:rsidR="00FB75A1" w:rsidRDefault="00FB75A1" w:rsidP="00FB75A1">
      <w:pPr>
        <w:spacing w:after="0" w:line="240" w:lineRule="auto"/>
      </w:pPr>
    </w:p>
    <w:p w:rsidR="0082026B" w:rsidRDefault="0082026B"/>
    <w:sectPr w:rsidR="0082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5A1"/>
    <w:rsid w:val="0082026B"/>
    <w:rsid w:val="00FB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Company>Computer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2019-07-29T13:12:00Z</dcterms:created>
  <dcterms:modified xsi:type="dcterms:W3CDTF">2019-07-29T13:12:00Z</dcterms:modified>
</cp:coreProperties>
</file>