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13" w:rsidRPr="003A25C8" w:rsidRDefault="00E95413" w:rsidP="005A0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5C8">
        <w:rPr>
          <w:rFonts w:ascii="Times New Roman" w:hAnsi="Times New Roman"/>
          <w:b/>
          <w:sz w:val="28"/>
          <w:szCs w:val="28"/>
        </w:rPr>
        <w:t>РЕГЛАМЕНТ</w:t>
      </w:r>
    </w:p>
    <w:p w:rsidR="00E95413" w:rsidRPr="003A25C8" w:rsidRDefault="00E95413" w:rsidP="00E9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5C8">
        <w:rPr>
          <w:rFonts w:ascii="Times New Roman" w:hAnsi="Times New Roman"/>
          <w:b/>
          <w:sz w:val="28"/>
          <w:szCs w:val="28"/>
        </w:rPr>
        <w:t>работы М</w:t>
      </w:r>
      <w:r w:rsidR="00A109A8">
        <w:rPr>
          <w:rFonts w:ascii="Times New Roman" w:hAnsi="Times New Roman"/>
          <w:b/>
          <w:sz w:val="28"/>
          <w:szCs w:val="28"/>
        </w:rPr>
        <w:t xml:space="preserve">олодежной палаты </w:t>
      </w:r>
      <w:r w:rsidR="00863F12">
        <w:rPr>
          <w:rFonts w:ascii="Times New Roman" w:hAnsi="Times New Roman"/>
          <w:b/>
          <w:sz w:val="28"/>
          <w:szCs w:val="28"/>
        </w:rPr>
        <w:t xml:space="preserve">при </w:t>
      </w:r>
      <w:proofErr w:type="spellStart"/>
      <w:r w:rsidR="00863F12">
        <w:rPr>
          <w:rFonts w:ascii="Times New Roman" w:hAnsi="Times New Roman"/>
          <w:b/>
          <w:sz w:val="28"/>
          <w:szCs w:val="28"/>
        </w:rPr>
        <w:t>Миорском</w:t>
      </w:r>
      <w:proofErr w:type="spellEnd"/>
      <w:r w:rsidR="00863F12">
        <w:rPr>
          <w:rFonts w:ascii="Times New Roman" w:hAnsi="Times New Roman"/>
          <w:b/>
          <w:sz w:val="28"/>
          <w:szCs w:val="28"/>
        </w:rPr>
        <w:t xml:space="preserve"> районном Совете депутатов</w:t>
      </w:r>
    </w:p>
    <w:p w:rsidR="00E95413" w:rsidRPr="003A25C8" w:rsidRDefault="00E95413" w:rsidP="00E954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5413" w:rsidRPr="003A25C8" w:rsidRDefault="00E95413" w:rsidP="00E95413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A25C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95413" w:rsidRPr="003A25C8" w:rsidRDefault="00E95413" w:rsidP="00E95413">
      <w:pPr>
        <w:pStyle w:val="20"/>
        <w:numPr>
          <w:ilvl w:val="0"/>
          <w:numId w:val="1"/>
        </w:numPr>
        <w:shd w:val="clear" w:color="auto" w:fill="auto"/>
        <w:tabs>
          <w:tab w:val="left" w:pos="289"/>
          <w:tab w:val="left" w:pos="993"/>
          <w:tab w:val="left" w:pos="1134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5C8">
        <w:rPr>
          <w:rFonts w:ascii="Times New Roman" w:hAnsi="Times New Roman" w:cs="Times New Roman"/>
          <w:sz w:val="28"/>
          <w:szCs w:val="28"/>
        </w:rPr>
        <w:t>Молодежная палата</w:t>
      </w:r>
      <w:r w:rsidR="00A10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A8">
        <w:rPr>
          <w:rFonts w:ascii="Times New Roman" w:hAnsi="Times New Roman" w:cs="Times New Roman"/>
          <w:sz w:val="28"/>
          <w:szCs w:val="28"/>
        </w:rPr>
        <w:t>Миорского</w:t>
      </w:r>
      <w:proofErr w:type="spellEnd"/>
      <w:r w:rsidR="00A109A8">
        <w:rPr>
          <w:rFonts w:ascii="Times New Roman" w:hAnsi="Times New Roman" w:cs="Times New Roman"/>
          <w:sz w:val="28"/>
          <w:szCs w:val="28"/>
        </w:rPr>
        <w:t xml:space="preserve"> района (далее – Молодежная палата) </w:t>
      </w:r>
      <w:r w:rsidRPr="003A25C8">
        <w:rPr>
          <w:rFonts w:ascii="Times New Roman" w:hAnsi="Times New Roman" w:cs="Times New Roman"/>
          <w:sz w:val="28"/>
          <w:szCs w:val="28"/>
        </w:rPr>
        <w:t xml:space="preserve"> создается в целях развития и осуществления инициатив молодежи, предоставления ей возможности участия в </w:t>
      </w:r>
      <w:r w:rsidRPr="003A25C8">
        <w:rPr>
          <w:rFonts w:ascii="Times New Roman" w:hAnsi="Times New Roman" w:cs="Times New Roman"/>
          <w:sz w:val="28"/>
          <w:szCs w:val="28"/>
          <w:lang w:val="be-BY"/>
        </w:rPr>
        <w:t>решен</w:t>
      </w:r>
      <w:proofErr w:type="spellStart"/>
      <w:r w:rsidRPr="003A25C8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3A25C8">
        <w:rPr>
          <w:rFonts w:ascii="Times New Roman" w:hAnsi="Times New Roman" w:cs="Times New Roman"/>
          <w:sz w:val="28"/>
          <w:szCs w:val="28"/>
        </w:rPr>
        <w:t xml:space="preserve"> вопросов жизнеобеспечения населения, реализации социально значимых проектов на региональном уровне</w:t>
      </w:r>
      <w:r w:rsidRPr="003A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413" w:rsidRPr="003A25C8" w:rsidRDefault="00E95413" w:rsidP="00E95413">
      <w:pPr>
        <w:pStyle w:val="20"/>
        <w:numPr>
          <w:ilvl w:val="0"/>
          <w:numId w:val="1"/>
        </w:numPr>
        <w:shd w:val="clear" w:color="auto" w:fill="auto"/>
        <w:tabs>
          <w:tab w:val="left" w:pos="289"/>
          <w:tab w:val="left" w:pos="1134"/>
        </w:tabs>
        <w:spacing w:before="0"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5C8">
        <w:rPr>
          <w:rFonts w:ascii="Times New Roman" w:hAnsi="Times New Roman" w:cs="Times New Roman"/>
          <w:sz w:val="28"/>
          <w:szCs w:val="28"/>
        </w:rPr>
        <w:t>Задачи:</w:t>
      </w:r>
    </w:p>
    <w:p w:rsidR="00E95413" w:rsidRPr="003A25C8" w:rsidRDefault="00E95413" w:rsidP="00E95413">
      <w:pPr>
        <w:pStyle w:val="20"/>
        <w:shd w:val="clear" w:color="auto" w:fill="auto"/>
        <w:tabs>
          <w:tab w:val="left" w:pos="0"/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5C8">
        <w:rPr>
          <w:rFonts w:ascii="Times New Roman" w:hAnsi="Times New Roman" w:cs="Times New Roman"/>
          <w:sz w:val="28"/>
          <w:szCs w:val="28"/>
        </w:rPr>
        <w:tab/>
        <w:t>популяризация среди учащейся молодежи местного управления и самоуправления</w:t>
      </w:r>
      <w:r w:rsidRPr="003A25C8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95413" w:rsidRPr="003A25C8" w:rsidRDefault="00E95413" w:rsidP="00E95413">
      <w:pPr>
        <w:pStyle w:val="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25C8">
        <w:rPr>
          <w:rFonts w:ascii="Times New Roman" w:hAnsi="Times New Roman" w:cs="Times New Roman"/>
          <w:sz w:val="28"/>
          <w:szCs w:val="28"/>
        </w:rPr>
        <w:t>совершенствование форм взаимодействия молодежи с местными органами власти</w:t>
      </w:r>
      <w:r w:rsidRPr="003A25C8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95413" w:rsidRPr="003A25C8" w:rsidRDefault="00E95413" w:rsidP="00E95413">
      <w:pPr>
        <w:pStyle w:val="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C8">
        <w:rPr>
          <w:rFonts w:ascii="Times New Roman" w:hAnsi="Times New Roman" w:cs="Times New Roman"/>
          <w:sz w:val="28"/>
          <w:szCs w:val="28"/>
        </w:rPr>
        <w:t>формирование правовой и политической культуры, активной гражданской позиции молодежи</w:t>
      </w:r>
      <w:r w:rsidRPr="003A25C8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95413" w:rsidRPr="003A25C8" w:rsidRDefault="00E95413" w:rsidP="00E95413">
      <w:pPr>
        <w:pStyle w:val="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C8">
        <w:rPr>
          <w:rFonts w:ascii="Times New Roman" w:hAnsi="Times New Roman" w:cs="Times New Roman"/>
          <w:sz w:val="28"/>
          <w:szCs w:val="28"/>
        </w:rPr>
        <w:t>выявление молодежных лидеров.</w:t>
      </w:r>
    </w:p>
    <w:p w:rsidR="00E95413" w:rsidRPr="003A25C8" w:rsidRDefault="00E95413" w:rsidP="00E95413">
      <w:pPr>
        <w:pStyle w:val="a3"/>
        <w:numPr>
          <w:ilvl w:val="0"/>
          <w:numId w:val="1"/>
        </w:numPr>
        <w:tabs>
          <w:tab w:val="left" w:pos="-284"/>
          <w:tab w:val="left" w:pos="0"/>
          <w:tab w:val="left" w:pos="709"/>
          <w:tab w:val="left" w:pos="1134"/>
          <w:tab w:val="left" w:pos="1276"/>
        </w:tabs>
        <w:ind w:hanging="153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Срок полномочий Молодежной палаты – два года. </w:t>
      </w:r>
    </w:p>
    <w:p w:rsidR="00E95413" w:rsidRPr="003A25C8" w:rsidRDefault="00E95413" w:rsidP="00E95413">
      <w:pPr>
        <w:pStyle w:val="20"/>
        <w:shd w:val="clear" w:color="auto" w:fill="auto"/>
        <w:tabs>
          <w:tab w:val="left" w:pos="289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413" w:rsidRPr="003A25C8" w:rsidRDefault="00E95413" w:rsidP="00E95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5C8">
        <w:rPr>
          <w:rFonts w:ascii="Times New Roman" w:hAnsi="Times New Roman"/>
          <w:b/>
          <w:sz w:val="28"/>
          <w:szCs w:val="28"/>
        </w:rPr>
        <w:t>Организация и порядок деятельности Молодежной палаты</w:t>
      </w:r>
    </w:p>
    <w:p w:rsidR="00E95413" w:rsidRPr="003A25C8" w:rsidRDefault="00E95413" w:rsidP="00E954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Молодежная палата осуществляет свою деятельность в форме заседа</w:t>
      </w:r>
      <w:r w:rsidR="00A109A8">
        <w:rPr>
          <w:rFonts w:ascii="Times New Roman" w:hAnsi="Times New Roman"/>
          <w:sz w:val="28"/>
          <w:szCs w:val="28"/>
        </w:rPr>
        <w:t xml:space="preserve">ний, </w:t>
      </w:r>
      <w:r w:rsidRPr="003A25C8">
        <w:rPr>
          <w:rFonts w:ascii="Times New Roman" w:hAnsi="Times New Roman"/>
          <w:sz w:val="28"/>
          <w:szCs w:val="28"/>
        </w:rPr>
        <w:t xml:space="preserve">реализации социально значимых проектов. Ее деятельность проходит открыто и гласно. </w:t>
      </w:r>
    </w:p>
    <w:p w:rsidR="00E95413" w:rsidRPr="003A25C8" w:rsidRDefault="00E95413" w:rsidP="00E95413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Заседания Молодежной палаты проводятся не реже одного раза в</w:t>
      </w:r>
      <w:r w:rsidR="00A109A8">
        <w:rPr>
          <w:rFonts w:ascii="Times New Roman" w:hAnsi="Times New Roman"/>
          <w:sz w:val="28"/>
          <w:szCs w:val="28"/>
        </w:rPr>
        <w:t xml:space="preserve"> полугодие</w:t>
      </w:r>
      <w:r w:rsidRPr="003A25C8">
        <w:rPr>
          <w:rFonts w:ascii="Times New Roman" w:hAnsi="Times New Roman"/>
          <w:sz w:val="28"/>
          <w:szCs w:val="28"/>
        </w:rPr>
        <w:t>. Руководит работой заседания председатель Молодежной палаты, в случае его отсутствия – заместитель председателя. Внеочередные заседания проводятся по решению председателя Молодежной палаты, а также по требованию не менее двух третей членов Молодежной палаты.</w:t>
      </w:r>
    </w:p>
    <w:p w:rsidR="00E95413" w:rsidRPr="003A25C8" w:rsidRDefault="00E95413" w:rsidP="00E95413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 xml:space="preserve">Заседание правомочно, если в нем принимает участие не менее двух третей членов. Члены Молодежной палаты извещаются о заседании не </w:t>
      </w:r>
      <w:proofErr w:type="gramStart"/>
      <w:r w:rsidRPr="003A25C8">
        <w:rPr>
          <w:rFonts w:ascii="Times New Roman" w:hAnsi="Times New Roman"/>
          <w:sz w:val="28"/>
          <w:szCs w:val="28"/>
        </w:rPr>
        <w:t>позднее</w:t>
      </w:r>
      <w:proofErr w:type="gramEnd"/>
      <w:r w:rsidRPr="003A25C8">
        <w:rPr>
          <w:rFonts w:ascii="Times New Roman" w:hAnsi="Times New Roman"/>
          <w:sz w:val="28"/>
          <w:szCs w:val="28"/>
        </w:rPr>
        <w:t xml:space="preserve"> чем за 5 дней до его начала. О невозможности прибыть на заседание член Молодежной палаты заранее сообщает председателю Молодежной палаты или его заместителю. </w:t>
      </w:r>
    </w:p>
    <w:p w:rsidR="00E95413" w:rsidRPr="003A25C8" w:rsidRDefault="00E95413" w:rsidP="00E95413">
      <w:pPr>
        <w:pStyle w:val="a3"/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Предложения по повестке дня заседания могут вносить Председатель Молодежной палаты, его заместитель, </w:t>
      </w:r>
      <w:r w:rsidR="00A109A8">
        <w:rPr>
          <w:sz w:val="28"/>
          <w:szCs w:val="28"/>
        </w:rPr>
        <w:t xml:space="preserve">члены </w:t>
      </w:r>
      <w:r w:rsidRPr="003A25C8">
        <w:rPr>
          <w:sz w:val="28"/>
          <w:szCs w:val="28"/>
        </w:rPr>
        <w:t>Молодежной палаты.</w:t>
      </w:r>
    </w:p>
    <w:p w:rsidR="00E95413" w:rsidRPr="003A25C8" w:rsidRDefault="00E95413" w:rsidP="00E9541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Вопросы повестки дня заседания Молодежной палаты рассматриваются в установленной Молодежной палатой  последовательности. </w:t>
      </w:r>
    </w:p>
    <w:p w:rsidR="00E95413" w:rsidRPr="003A25C8" w:rsidRDefault="00E95413" w:rsidP="00E95413">
      <w:pPr>
        <w:pStyle w:val="a3"/>
        <w:tabs>
          <w:tab w:val="left" w:pos="1134"/>
          <w:tab w:val="left" w:pos="1276"/>
        </w:tabs>
        <w:ind w:left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Время предоставляется:</w:t>
      </w:r>
    </w:p>
    <w:p w:rsidR="00E95413" w:rsidRPr="003A25C8" w:rsidRDefault="00E95413" w:rsidP="00E95413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для докладов в пределах до 15 минут; </w:t>
      </w:r>
    </w:p>
    <w:p w:rsidR="00E95413" w:rsidRPr="003A25C8" w:rsidRDefault="00E95413" w:rsidP="00E9541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для содоклада - до 5 минут;</w:t>
      </w:r>
    </w:p>
    <w:p w:rsidR="00E95413" w:rsidRPr="003A25C8" w:rsidRDefault="00E95413" w:rsidP="00E9541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для выступлений в обсуждении – до 3 минут; </w:t>
      </w:r>
    </w:p>
    <w:p w:rsidR="00E95413" w:rsidRPr="003A25C8" w:rsidRDefault="00E95413" w:rsidP="00E9541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для выступлений с заключительным словом докладчику и содокладчику - до 5 минут; </w:t>
      </w:r>
    </w:p>
    <w:p w:rsidR="00E95413" w:rsidRPr="003A25C8" w:rsidRDefault="00E95413" w:rsidP="00E9541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lastRenderedPageBreak/>
        <w:t xml:space="preserve">для предложений, сообщений, справок и оглашения других документов - до 3 минут; </w:t>
      </w:r>
    </w:p>
    <w:p w:rsidR="00E95413" w:rsidRPr="003A25C8" w:rsidRDefault="00E95413" w:rsidP="00E9541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для ответов на вопросы - до 10 минут.</w:t>
      </w:r>
    </w:p>
    <w:p w:rsidR="00E95413" w:rsidRPr="003A25C8" w:rsidRDefault="00E95413" w:rsidP="00E95413">
      <w:pPr>
        <w:tabs>
          <w:tab w:val="left" w:pos="1134"/>
          <w:tab w:val="left" w:pos="1302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Председательствующий предоставляет слово для участия в прениях в порядке поступления заявлений и может продлить время для выступления.</w:t>
      </w:r>
    </w:p>
    <w:p w:rsidR="00E95413" w:rsidRPr="003A25C8" w:rsidRDefault="00E95413" w:rsidP="00E95413">
      <w:pPr>
        <w:tabs>
          <w:tab w:val="left" w:pos="1134"/>
          <w:tab w:val="left" w:pos="1302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В ходе прений председательствующий обеспечивает выявление разнообразия мнений по обсуждаемому вопросу. Прекращение прений проводится по решению Молодежной палаты, принимаемому большинством голосов от числа присутствующих членов открытым голосованием.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После каждого заседания Молодежной Палаты отводится до 10 минут для выступления членов Молодежной палаты с сообщениями и вопросами. Прения по заявлениям и сообщени</w:t>
      </w:r>
      <w:r w:rsidRPr="003A25C8">
        <w:rPr>
          <w:rFonts w:ascii="Times New Roman" w:hAnsi="Times New Roman"/>
          <w:sz w:val="28"/>
          <w:szCs w:val="28"/>
        </w:rPr>
        <w:softHyphen/>
        <w:t>ям не открываются.</w:t>
      </w:r>
    </w:p>
    <w:p w:rsidR="00E95413" w:rsidRPr="003A25C8" w:rsidRDefault="00E95413" w:rsidP="00E95413">
      <w:pPr>
        <w:pStyle w:val="a3"/>
        <w:numPr>
          <w:ilvl w:val="0"/>
          <w:numId w:val="1"/>
        </w:numPr>
        <w:tabs>
          <w:tab w:val="left" w:pos="1134"/>
        </w:tabs>
        <w:ind w:right="40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Член Молодежной палаты на заседании имеет право:</w:t>
      </w:r>
    </w:p>
    <w:p w:rsidR="00E95413" w:rsidRPr="003A25C8" w:rsidRDefault="00E95413" w:rsidP="00E95413">
      <w:pPr>
        <w:pStyle w:val="a3"/>
        <w:numPr>
          <w:ilvl w:val="0"/>
          <w:numId w:val="4"/>
        </w:numPr>
        <w:tabs>
          <w:tab w:val="left" w:pos="851"/>
        </w:tabs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избирать и быть избранным в рабочие органы Молодежной палаты;</w:t>
      </w:r>
    </w:p>
    <w:p w:rsidR="00A109A8" w:rsidRDefault="00E95413" w:rsidP="00E9541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09A8">
        <w:rPr>
          <w:sz w:val="28"/>
          <w:szCs w:val="28"/>
        </w:rPr>
        <w:t xml:space="preserve">предлагать вопросы для </w:t>
      </w:r>
      <w:r w:rsidR="00A109A8">
        <w:rPr>
          <w:sz w:val="28"/>
          <w:szCs w:val="28"/>
        </w:rPr>
        <w:t>рассмотрения Молодежной палатой;</w:t>
      </w:r>
    </w:p>
    <w:p w:rsidR="00E95413" w:rsidRPr="00A109A8" w:rsidRDefault="00E95413" w:rsidP="00E9541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09A8">
        <w:rPr>
          <w:sz w:val="28"/>
          <w:szCs w:val="28"/>
        </w:rPr>
        <w:t>вносить предложения и замечания по повестке дня заседания Молодежной палаты, порядку рассмотрения и существу обсуждаемых вопросов;</w:t>
      </w:r>
    </w:p>
    <w:p w:rsidR="00E95413" w:rsidRPr="003A25C8" w:rsidRDefault="00E95413" w:rsidP="00E95413">
      <w:pPr>
        <w:pStyle w:val="a3"/>
        <w:numPr>
          <w:ilvl w:val="0"/>
          <w:numId w:val="4"/>
        </w:numPr>
        <w:tabs>
          <w:tab w:val="left" w:pos="851"/>
        </w:tabs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вносить проекты решений Молодежной палаты, предложения и замечания по ним;</w:t>
      </w:r>
    </w:p>
    <w:p w:rsidR="00E95413" w:rsidRPr="003A25C8" w:rsidRDefault="00E95413" w:rsidP="00E95413">
      <w:pPr>
        <w:pStyle w:val="a3"/>
        <w:numPr>
          <w:ilvl w:val="0"/>
          <w:numId w:val="4"/>
        </w:numPr>
        <w:tabs>
          <w:tab w:val="left" w:pos="851"/>
        </w:tabs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выступать со справками, задавать вопросы, отвечать на вопросы, выступать с обоснованиями своих предложений по порядку ведения заседания;</w:t>
      </w:r>
    </w:p>
    <w:p w:rsidR="00E95413" w:rsidRPr="003A25C8" w:rsidRDefault="00E95413" w:rsidP="00E95413">
      <w:pPr>
        <w:pStyle w:val="a3"/>
        <w:numPr>
          <w:ilvl w:val="0"/>
          <w:numId w:val="4"/>
        </w:numPr>
        <w:tabs>
          <w:tab w:val="left" w:pos="993"/>
        </w:tabs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участвовать в обсуждениях вопросов повестки дня, задавать вопросы докладчикам и содокладчикам.</w:t>
      </w:r>
    </w:p>
    <w:p w:rsidR="00E95413" w:rsidRPr="003A25C8" w:rsidRDefault="00E95413" w:rsidP="00E95413">
      <w:pPr>
        <w:pStyle w:val="a3"/>
        <w:tabs>
          <w:tab w:val="left" w:pos="1134"/>
        </w:tabs>
        <w:ind w:left="567" w:right="40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Член Палаты на заседании обязан:</w:t>
      </w:r>
    </w:p>
    <w:p w:rsidR="00E95413" w:rsidRPr="003A25C8" w:rsidRDefault="00E95413" w:rsidP="00E95413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3A25C8">
        <w:t xml:space="preserve">способствовать эффективной работе заседания Молодежной палаты; </w:t>
      </w:r>
    </w:p>
    <w:p w:rsidR="00E95413" w:rsidRPr="003A25C8" w:rsidRDefault="00E95413" w:rsidP="00E95413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3A25C8">
        <w:t xml:space="preserve">соблюдать Положение о Молодежной палате и настоящий регламент, выполнять требования председательствующего на заседании; </w:t>
      </w:r>
    </w:p>
    <w:p w:rsidR="00E95413" w:rsidRPr="003A25C8" w:rsidRDefault="00E95413" w:rsidP="00E95413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3A25C8">
        <w:t xml:space="preserve">выступать только с разрешения председательствующего на заседании Молодежной палаты; </w:t>
      </w:r>
    </w:p>
    <w:p w:rsidR="00E95413" w:rsidRPr="003A25C8" w:rsidRDefault="00E95413" w:rsidP="00E95413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3A25C8">
        <w:t xml:space="preserve">соблюдать нормы этики; </w:t>
      </w:r>
    </w:p>
    <w:p w:rsidR="00E95413" w:rsidRPr="003A25C8" w:rsidRDefault="00E95413" w:rsidP="00E95413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3A25C8">
        <w:t xml:space="preserve">присутствовать на заседаниях Молодежной палаты и активно участвовать в ее работе.  </w:t>
      </w:r>
    </w:p>
    <w:p w:rsidR="00E95413" w:rsidRPr="003A25C8" w:rsidRDefault="00E95413" w:rsidP="00E95413">
      <w:pPr>
        <w:pStyle w:val="a3"/>
        <w:widowControl/>
        <w:numPr>
          <w:ilvl w:val="0"/>
          <w:numId w:val="1"/>
        </w:numPr>
        <w:tabs>
          <w:tab w:val="left" w:pos="0"/>
          <w:tab w:val="left" w:pos="1134"/>
        </w:tabs>
        <w:autoSpaceDE/>
        <w:autoSpaceDN/>
        <w:adjustRightInd/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На заседаниях Молодежной палаты могут присутствовать представители местных органов власти, общественных организаций, трудовых коллективов, учреждений науки и культуры, средств массовой информации и другие лица, пригла</w:t>
      </w:r>
      <w:r w:rsidRPr="003A25C8">
        <w:rPr>
          <w:sz w:val="28"/>
          <w:szCs w:val="28"/>
        </w:rPr>
        <w:softHyphen/>
        <w:t xml:space="preserve">шенные Председателем Молодежной палаты. </w:t>
      </w:r>
    </w:p>
    <w:p w:rsidR="00E95413" w:rsidRDefault="00E95413" w:rsidP="00E9541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Председательствующий на сессии информирует членов Палаты о составе и количестве лиц, приглашенных на сессию Палаты.</w:t>
      </w:r>
    </w:p>
    <w:p w:rsidR="006E760E" w:rsidRDefault="006E760E" w:rsidP="00E9541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760E" w:rsidRPr="003A25C8" w:rsidRDefault="006E760E" w:rsidP="00E9541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5413" w:rsidRPr="003A25C8" w:rsidRDefault="00E95413" w:rsidP="00E95413">
      <w:pPr>
        <w:pStyle w:val="a3"/>
        <w:widowControl/>
        <w:numPr>
          <w:ilvl w:val="0"/>
          <w:numId w:val="2"/>
        </w:numPr>
        <w:tabs>
          <w:tab w:val="left" w:pos="567"/>
          <w:tab w:val="left" w:pos="1134"/>
        </w:tabs>
        <w:autoSpaceDE/>
        <w:autoSpaceDN/>
        <w:adjustRightInd/>
        <w:ind w:right="40"/>
        <w:jc w:val="both"/>
        <w:rPr>
          <w:b/>
          <w:sz w:val="28"/>
          <w:szCs w:val="28"/>
        </w:rPr>
      </w:pPr>
      <w:bookmarkStart w:id="0" w:name="_GoBack"/>
      <w:r w:rsidRPr="003A25C8">
        <w:rPr>
          <w:b/>
          <w:sz w:val="28"/>
          <w:szCs w:val="28"/>
        </w:rPr>
        <w:lastRenderedPageBreak/>
        <w:t>Председатель, заместитель председателя</w:t>
      </w:r>
      <w:r w:rsidR="006E760E">
        <w:rPr>
          <w:b/>
          <w:sz w:val="28"/>
          <w:szCs w:val="28"/>
        </w:rPr>
        <w:t xml:space="preserve">, секретарь </w:t>
      </w:r>
      <w:bookmarkEnd w:id="0"/>
      <w:r w:rsidRPr="003A25C8">
        <w:rPr>
          <w:b/>
          <w:sz w:val="28"/>
          <w:szCs w:val="28"/>
        </w:rPr>
        <w:t>Молодежной палаты.</w:t>
      </w:r>
    </w:p>
    <w:p w:rsidR="00E95413" w:rsidRPr="003A25C8" w:rsidRDefault="00E95413" w:rsidP="00E95413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E95413" w:rsidRPr="003A25C8" w:rsidRDefault="00E95413" w:rsidP="00E9541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3A25C8">
        <w:rPr>
          <w:sz w:val="28"/>
          <w:szCs w:val="28"/>
        </w:rPr>
        <w:t>Председатель Молодежной палаты избирается на 2 года поднятием рук большинством голосов от полного состава Молодежной палаты и исполняет свои обязанности до проведения первого заседания Молодежной палаты нового созыва.</w:t>
      </w:r>
    </w:p>
    <w:p w:rsidR="00E95413" w:rsidRPr="003A25C8" w:rsidRDefault="00E95413" w:rsidP="00863F12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ab/>
      </w:r>
      <w:r w:rsidRPr="003A25C8">
        <w:rPr>
          <w:sz w:val="28"/>
          <w:szCs w:val="28"/>
        </w:rPr>
        <w:t>Председатель Молодежной палаты:</w:t>
      </w:r>
    </w:p>
    <w:p w:rsidR="00E95413" w:rsidRPr="003A25C8" w:rsidRDefault="00E95413" w:rsidP="00E9541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представляет Молодежную палату во взаимоотношениях с государственными органами, организациями</w:t>
      </w:r>
      <w:r w:rsidR="00A109A8">
        <w:rPr>
          <w:sz w:val="28"/>
          <w:szCs w:val="28"/>
        </w:rPr>
        <w:t xml:space="preserve">, </w:t>
      </w:r>
      <w:r w:rsidRPr="003A25C8">
        <w:rPr>
          <w:sz w:val="28"/>
          <w:szCs w:val="28"/>
        </w:rPr>
        <w:t>общественными объединениями и гражданами;</w:t>
      </w:r>
    </w:p>
    <w:p w:rsidR="00E95413" w:rsidRPr="003A25C8" w:rsidRDefault="00E95413" w:rsidP="00E9541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определяет дату заседания Молодежной палаты, согласовывает ее с </w:t>
      </w:r>
      <w:proofErr w:type="spellStart"/>
      <w:r w:rsidR="00A109A8">
        <w:rPr>
          <w:sz w:val="28"/>
          <w:szCs w:val="28"/>
        </w:rPr>
        <w:t>Миорским</w:t>
      </w:r>
      <w:proofErr w:type="spellEnd"/>
      <w:r w:rsidR="00A109A8">
        <w:rPr>
          <w:sz w:val="28"/>
          <w:szCs w:val="28"/>
        </w:rPr>
        <w:t xml:space="preserve"> районным </w:t>
      </w:r>
      <w:r w:rsidRPr="003A25C8">
        <w:rPr>
          <w:sz w:val="28"/>
          <w:szCs w:val="28"/>
        </w:rPr>
        <w:t>Советом депутатов, организует работу по подготовке заседаний Молодежной палаты и ведет их;</w:t>
      </w:r>
    </w:p>
    <w:p w:rsidR="00E95413" w:rsidRPr="006E760E" w:rsidRDefault="00E95413" w:rsidP="00E9541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E760E">
        <w:rPr>
          <w:sz w:val="28"/>
          <w:szCs w:val="28"/>
        </w:rPr>
        <w:t xml:space="preserve">оказывает содействие членам и постоянным комиссиям Молодежной палаты в осуществлении ими своих полномочий, обеспечении необходимыми нормативными документами, материалами; </w:t>
      </w:r>
    </w:p>
    <w:p w:rsidR="006E760E" w:rsidRPr="006E760E" w:rsidRDefault="006E760E" w:rsidP="00E9541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E760E">
        <w:rPr>
          <w:color w:val="000000"/>
          <w:sz w:val="28"/>
          <w:szCs w:val="28"/>
          <w:shd w:val="clear" w:color="auto" w:fill="FFFFFF"/>
        </w:rPr>
        <w:t>организует работу по подготовке проектов решений, вносимых на заседания Молодежной палаты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E760E">
        <w:rPr>
          <w:rStyle w:val="apple-converted-space"/>
          <w:color w:val="000000"/>
          <w:sz w:val="28"/>
          <w:szCs w:val="28"/>
        </w:rPr>
        <w:t> </w:t>
      </w:r>
    </w:p>
    <w:p w:rsidR="00E95413" w:rsidRPr="003A25C8" w:rsidRDefault="00E95413" w:rsidP="00E9541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подписывает решения и протоколы заседаний Молодежной палаты;</w:t>
      </w:r>
    </w:p>
    <w:p w:rsidR="00E95413" w:rsidRPr="003A25C8" w:rsidRDefault="00E95413" w:rsidP="00E9541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организует планирование работы Молодежной  палаты.</w:t>
      </w:r>
    </w:p>
    <w:p w:rsidR="00E95413" w:rsidRPr="003A25C8" w:rsidRDefault="00E95413" w:rsidP="00E95413">
      <w:pPr>
        <w:pStyle w:val="a3"/>
        <w:numPr>
          <w:ilvl w:val="0"/>
          <w:numId w:val="1"/>
        </w:numPr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Досрочное прекращение полномочий председателя  Молодежной палаты может быть инициировано не менее 2/3 от</w:t>
      </w:r>
      <w:r w:rsidR="00A109A8">
        <w:rPr>
          <w:sz w:val="28"/>
          <w:szCs w:val="28"/>
        </w:rPr>
        <w:t xml:space="preserve"> общего числа избранных членов Молодежной п</w:t>
      </w:r>
      <w:r w:rsidRPr="003A25C8">
        <w:rPr>
          <w:sz w:val="28"/>
          <w:szCs w:val="28"/>
        </w:rPr>
        <w:t>алаты и вносится на рассмотрение Молодежной палаты.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Освобождение председателя производится в таком же порядке, как и его избрание.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ab/>
        <w:t>Досрочное прекращение полномочий председателя Молодежной</w:t>
      </w:r>
      <w:r w:rsidRPr="003A25C8">
        <w:rPr>
          <w:rFonts w:ascii="Times New Roman" w:hAnsi="Times New Roman"/>
          <w:sz w:val="28"/>
          <w:szCs w:val="28"/>
        </w:rPr>
        <w:tab/>
        <w:t xml:space="preserve"> палаты может быть рассмотрено Молодежной палатой по его личной просьбе или в случае других обстоятельств, препятствующих выполнению возложенных на него обязанностей.</w:t>
      </w:r>
    </w:p>
    <w:p w:rsidR="00E95413" w:rsidRPr="003A25C8" w:rsidRDefault="00E95413" w:rsidP="00E9541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Заместитель председателя Молодежной палаты избирается по представлению председателя Молодежной палаты на 2 года и исполняет свои обязанности до проведения первого заседания Молодежной палаты нового созыва.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Заместитель председателя Молодежной палаты считается избранным, если за него проголосовало более половины от числа избранных членов Молодежной палаты.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 xml:space="preserve">В случае если кандидат на должность заместителя председателя  Молодежной палаты не получил поддержки большинства членов Молодежной палаты, председатель Молодежной палаты может предложить другие кандидатуры для нового обсуждения и голосования. </w:t>
      </w:r>
    </w:p>
    <w:p w:rsidR="00E95413" w:rsidRPr="003A25C8" w:rsidRDefault="00E95413" w:rsidP="00E95413">
      <w:pPr>
        <w:pStyle w:val="a3"/>
        <w:numPr>
          <w:ilvl w:val="0"/>
          <w:numId w:val="1"/>
        </w:numPr>
        <w:tabs>
          <w:tab w:val="left" w:pos="1134"/>
        </w:tabs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>Заместитель председателя Молодежно</w:t>
      </w:r>
      <w:r w:rsidR="006E760E">
        <w:rPr>
          <w:sz w:val="28"/>
          <w:szCs w:val="28"/>
        </w:rPr>
        <w:t xml:space="preserve">й палаты замещает председателя </w:t>
      </w:r>
      <w:r w:rsidRPr="003A25C8">
        <w:rPr>
          <w:sz w:val="28"/>
          <w:szCs w:val="28"/>
        </w:rPr>
        <w:t xml:space="preserve">Молодежной палаты в случае его отсутствия или </w:t>
      </w:r>
      <w:r w:rsidRPr="003A25C8">
        <w:rPr>
          <w:sz w:val="28"/>
          <w:szCs w:val="28"/>
        </w:rPr>
        <w:lastRenderedPageBreak/>
        <w:t>невозможности исполнения им своих обязанностей.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 xml:space="preserve">В пределах своей компетенции заместитель председателя Молодежной палаты организует деятельность Молодежной палаты и ее органов. </w:t>
      </w:r>
    </w:p>
    <w:p w:rsidR="00E95413" w:rsidRPr="003A25C8" w:rsidRDefault="00E95413" w:rsidP="00E95413">
      <w:pPr>
        <w:pStyle w:val="a4"/>
        <w:tabs>
          <w:tab w:val="left" w:pos="284"/>
        </w:tabs>
        <w:ind w:left="567"/>
        <w:jc w:val="both"/>
      </w:pPr>
      <w:r w:rsidRPr="003A25C8">
        <w:t>Заместитель председателя Молодежной палаты:</w:t>
      </w:r>
    </w:p>
    <w:p w:rsidR="00E95413" w:rsidRPr="003A25C8" w:rsidRDefault="00E95413" w:rsidP="00E95413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3A25C8">
        <w:t xml:space="preserve">при необходимости оказывает помощь председательствующему в ведении заседания Молодежной палаты; </w:t>
      </w:r>
    </w:p>
    <w:p w:rsidR="00E95413" w:rsidRDefault="00E95413" w:rsidP="00E95413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3A25C8">
        <w:t xml:space="preserve">оказывает содействие членам Молодежной палаты в осуществлении ими своих полномочий; </w:t>
      </w:r>
    </w:p>
    <w:p w:rsidR="006E760E" w:rsidRPr="003A25C8" w:rsidRDefault="006E760E" w:rsidP="00E95413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6E760E">
        <w:rPr>
          <w:color w:val="000000"/>
          <w:shd w:val="clear" w:color="auto" w:fill="FFFFFF"/>
        </w:rPr>
        <w:t>организует работу по подготовке проектов решений, вносимых на заседания Молодежной палаты</w:t>
      </w:r>
      <w:r>
        <w:rPr>
          <w:color w:val="000000"/>
          <w:shd w:val="clear" w:color="auto" w:fill="FFFFFF"/>
        </w:rPr>
        <w:t>;</w:t>
      </w:r>
      <w:r w:rsidRPr="006E760E">
        <w:rPr>
          <w:rStyle w:val="apple-converted-space"/>
          <w:color w:val="000000"/>
        </w:rPr>
        <w:t> </w:t>
      </w:r>
    </w:p>
    <w:p w:rsidR="00E95413" w:rsidRPr="003A25C8" w:rsidRDefault="00E95413" w:rsidP="00E95413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3A25C8">
        <w:t xml:space="preserve">осуществляет иную работу, необходимую для функционирования Молодежной палаты. 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 xml:space="preserve">Полномочия заместителя председателя Молодежной палаты могут быть досрочно прекращены решением Молодежной палаты по тем же основаниям и в том же порядке, что и председателя Молодежной палаты. </w:t>
      </w:r>
    </w:p>
    <w:p w:rsidR="00E95413" w:rsidRPr="003A25C8" w:rsidRDefault="00E95413" w:rsidP="00E9541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5C8">
        <w:rPr>
          <w:rFonts w:ascii="Times New Roman" w:hAnsi="Times New Roman"/>
          <w:sz w:val="28"/>
          <w:szCs w:val="28"/>
        </w:rPr>
        <w:t>Председатель Молодежной палаты или по его поручению заместитель председателя Молодежной палаты открывает и закрывает заседания Молодежной палаты, предоставляет слово для док</w:t>
      </w:r>
      <w:r w:rsidRPr="003A25C8">
        <w:rPr>
          <w:rFonts w:ascii="Times New Roman" w:hAnsi="Times New Roman"/>
          <w:sz w:val="28"/>
          <w:szCs w:val="28"/>
        </w:rPr>
        <w:softHyphen/>
        <w:t>ладов, содокладов и выступлений, организует прения, ставит на голосование проекты решений Молодежной палаты, объявляет результаты голосования, оглашает запро</w:t>
      </w:r>
      <w:r w:rsidRPr="003A25C8">
        <w:rPr>
          <w:rFonts w:ascii="Times New Roman" w:hAnsi="Times New Roman"/>
          <w:sz w:val="28"/>
          <w:szCs w:val="28"/>
        </w:rPr>
        <w:softHyphen/>
        <w:t>сы, вопросы, справки, сообщения, заявления, предложения и другие документы, поступившие в секретариат, следит за соблюдением настоящего Регламента и обеспечивает порядок в зале заседаний</w:t>
      </w:r>
      <w:proofErr w:type="gramEnd"/>
      <w:r w:rsidRPr="003A25C8">
        <w:rPr>
          <w:rFonts w:ascii="Times New Roman" w:hAnsi="Times New Roman"/>
          <w:sz w:val="28"/>
          <w:szCs w:val="28"/>
        </w:rPr>
        <w:t xml:space="preserve"> Молодежной палаты.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Председательствующий на заседании информирует членов Молодежной палаты о составе и количестве лиц, приглашенных на заседание, способствует сотрудничеству и сближению позиций сторон по рассматриваемым вопросам, достижению взаимосогласованных решений.</w:t>
      </w:r>
    </w:p>
    <w:p w:rsidR="006E760E" w:rsidRPr="003A25C8" w:rsidRDefault="00A109A8" w:rsidP="006E760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Молодежный палаты</w:t>
      </w:r>
      <w:r w:rsidR="006E760E" w:rsidRPr="006E760E">
        <w:rPr>
          <w:sz w:val="28"/>
          <w:szCs w:val="28"/>
        </w:rPr>
        <w:t xml:space="preserve"> </w:t>
      </w:r>
      <w:r w:rsidR="006E760E" w:rsidRPr="003A25C8">
        <w:rPr>
          <w:sz w:val="28"/>
          <w:szCs w:val="28"/>
        </w:rPr>
        <w:t xml:space="preserve">избирается по представлению председателя Молодежной палаты на 2 года и исполняет свои обязанности до проведения первого заседания </w:t>
      </w:r>
      <w:r w:rsidR="006E760E">
        <w:rPr>
          <w:sz w:val="28"/>
          <w:szCs w:val="28"/>
        </w:rPr>
        <w:t>Молодежной палаты нового созыва;</w:t>
      </w:r>
    </w:p>
    <w:p w:rsidR="00E95413" w:rsidRPr="003A25C8" w:rsidRDefault="00E95413" w:rsidP="00E95413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обеспечивает подготовку материалов на заседании </w:t>
      </w:r>
      <w:proofErr w:type="gramStart"/>
      <w:r w:rsidR="00A109A8">
        <w:rPr>
          <w:sz w:val="28"/>
          <w:szCs w:val="28"/>
        </w:rPr>
        <w:t>Молодежный</w:t>
      </w:r>
      <w:proofErr w:type="gramEnd"/>
      <w:r w:rsidR="00A109A8">
        <w:rPr>
          <w:sz w:val="28"/>
          <w:szCs w:val="28"/>
        </w:rPr>
        <w:t xml:space="preserve"> палаты;</w:t>
      </w:r>
    </w:p>
    <w:p w:rsidR="00E95413" w:rsidRPr="003A25C8" w:rsidRDefault="00E95413" w:rsidP="00E95413">
      <w:pPr>
        <w:pStyle w:val="a3"/>
        <w:numPr>
          <w:ilvl w:val="0"/>
          <w:numId w:val="9"/>
        </w:numPr>
        <w:tabs>
          <w:tab w:val="left" w:pos="851"/>
        </w:tabs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осуществляет </w:t>
      </w:r>
      <w:proofErr w:type="gramStart"/>
      <w:r w:rsidRPr="003A25C8">
        <w:rPr>
          <w:sz w:val="28"/>
          <w:szCs w:val="28"/>
        </w:rPr>
        <w:t>контроль за</w:t>
      </w:r>
      <w:proofErr w:type="gramEnd"/>
      <w:r w:rsidRPr="003A25C8">
        <w:rPr>
          <w:sz w:val="28"/>
          <w:szCs w:val="28"/>
        </w:rPr>
        <w:t xml:space="preserve"> выполнением решений и рекомендаций </w:t>
      </w:r>
      <w:r w:rsidR="00A109A8">
        <w:rPr>
          <w:sz w:val="28"/>
          <w:szCs w:val="28"/>
        </w:rPr>
        <w:t>Молодежный палаты;</w:t>
      </w:r>
    </w:p>
    <w:p w:rsidR="00A109A8" w:rsidRDefault="00E95413" w:rsidP="00E95413">
      <w:pPr>
        <w:pStyle w:val="a3"/>
        <w:numPr>
          <w:ilvl w:val="0"/>
          <w:numId w:val="9"/>
        </w:numPr>
        <w:tabs>
          <w:tab w:val="left" w:pos="851"/>
        </w:tabs>
        <w:ind w:left="0" w:right="40" w:firstLine="567"/>
        <w:jc w:val="both"/>
        <w:rPr>
          <w:sz w:val="28"/>
          <w:szCs w:val="28"/>
        </w:rPr>
      </w:pPr>
      <w:r w:rsidRPr="00A109A8">
        <w:rPr>
          <w:sz w:val="28"/>
          <w:szCs w:val="28"/>
        </w:rPr>
        <w:t xml:space="preserve">информирует всех членов комиссии о времени и дате заседания </w:t>
      </w:r>
      <w:proofErr w:type="gramStart"/>
      <w:r w:rsidR="00A109A8">
        <w:rPr>
          <w:sz w:val="28"/>
          <w:szCs w:val="28"/>
        </w:rPr>
        <w:t>Молодежный</w:t>
      </w:r>
      <w:proofErr w:type="gramEnd"/>
      <w:r w:rsidR="00A109A8">
        <w:rPr>
          <w:sz w:val="28"/>
          <w:szCs w:val="28"/>
        </w:rPr>
        <w:t xml:space="preserve"> палаты;</w:t>
      </w:r>
    </w:p>
    <w:p w:rsidR="00E95413" w:rsidRDefault="00E95413" w:rsidP="00E95413">
      <w:pPr>
        <w:pStyle w:val="a3"/>
        <w:numPr>
          <w:ilvl w:val="0"/>
          <w:numId w:val="9"/>
        </w:numPr>
        <w:tabs>
          <w:tab w:val="left" w:pos="851"/>
        </w:tabs>
        <w:ind w:left="0" w:right="40" w:firstLine="567"/>
        <w:jc w:val="both"/>
        <w:rPr>
          <w:sz w:val="28"/>
          <w:szCs w:val="28"/>
        </w:rPr>
      </w:pPr>
      <w:r w:rsidRPr="00A109A8">
        <w:rPr>
          <w:sz w:val="28"/>
          <w:szCs w:val="28"/>
        </w:rPr>
        <w:t xml:space="preserve">своевременно обеспечивает </w:t>
      </w:r>
      <w:r w:rsidR="00E71DC9">
        <w:rPr>
          <w:sz w:val="28"/>
          <w:szCs w:val="28"/>
        </w:rPr>
        <w:t>членов Молодежной палаты</w:t>
      </w:r>
      <w:r w:rsidR="00A109A8">
        <w:rPr>
          <w:sz w:val="28"/>
          <w:szCs w:val="28"/>
        </w:rPr>
        <w:t xml:space="preserve"> </w:t>
      </w:r>
      <w:r w:rsidRPr="00A109A8">
        <w:rPr>
          <w:sz w:val="28"/>
          <w:szCs w:val="28"/>
        </w:rPr>
        <w:t>материалами и документами по рассматриваемым вопросам.</w:t>
      </w:r>
    </w:p>
    <w:p w:rsidR="006E760E" w:rsidRPr="003A25C8" w:rsidRDefault="006E760E" w:rsidP="006E760E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25C8">
        <w:rPr>
          <w:rFonts w:ascii="Times New Roman" w:hAnsi="Times New Roman"/>
          <w:sz w:val="28"/>
          <w:szCs w:val="28"/>
        </w:rPr>
        <w:t xml:space="preserve">Полномочия </w:t>
      </w:r>
      <w:r>
        <w:rPr>
          <w:rFonts w:ascii="Times New Roman" w:hAnsi="Times New Roman"/>
          <w:sz w:val="28"/>
          <w:szCs w:val="28"/>
        </w:rPr>
        <w:t xml:space="preserve">секретаря </w:t>
      </w:r>
      <w:r w:rsidRPr="003A25C8">
        <w:rPr>
          <w:rFonts w:ascii="Times New Roman" w:hAnsi="Times New Roman"/>
          <w:sz w:val="28"/>
          <w:szCs w:val="28"/>
        </w:rPr>
        <w:t xml:space="preserve">Молодежной палаты могут быть досрочно прекращены решением Молодежной палаты по тем же основаниям и в том же порядке, что и председателя Молодежной палаты. </w:t>
      </w:r>
    </w:p>
    <w:p w:rsidR="006E760E" w:rsidRPr="00A109A8" w:rsidRDefault="006E760E" w:rsidP="006E760E">
      <w:pPr>
        <w:pStyle w:val="a3"/>
        <w:tabs>
          <w:tab w:val="left" w:pos="851"/>
        </w:tabs>
        <w:ind w:left="567" w:right="40"/>
        <w:jc w:val="both"/>
        <w:rPr>
          <w:sz w:val="28"/>
          <w:szCs w:val="28"/>
        </w:rPr>
      </w:pPr>
    </w:p>
    <w:p w:rsidR="00E95413" w:rsidRPr="003A25C8" w:rsidRDefault="00E95413" w:rsidP="00E95413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95413" w:rsidRPr="003A25C8" w:rsidRDefault="00E95413" w:rsidP="00E95413">
      <w:pPr>
        <w:pStyle w:val="a3"/>
        <w:numPr>
          <w:ilvl w:val="0"/>
          <w:numId w:val="2"/>
        </w:numPr>
        <w:tabs>
          <w:tab w:val="left" w:pos="1134"/>
        </w:tabs>
        <w:rPr>
          <w:sz w:val="28"/>
          <w:szCs w:val="28"/>
        </w:rPr>
      </w:pPr>
      <w:r w:rsidRPr="003A25C8">
        <w:rPr>
          <w:b/>
          <w:bCs/>
          <w:sz w:val="28"/>
          <w:szCs w:val="28"/>
        </w:rPr>
        <w:lastRenderedPageBreak/>
        <w:t>Принятие решений Молодежной палатой и порядок голосования</w:t>
      </w:r>
    </w:p>
    <w:p w:rsidR="00E95413" w:rsidRPr="003A25C8" w:rsidRDefault="00E95413" w:rsidP="00E95413">
      <w:pPr>
        <w:pStyle w:val="a3"/>
        <w:widowControl/>
        <w:numPr>
          <w:ilvl w:val="0"/>
          <w:numId w:val="1"/>
        </w:numPr>
        <w:tabs>
          <w:tab w:val="left" w:pos="1134"/>
          <w:tab w:val="left" w:pos="1253"/>
        </w:tabs>
        <w:autoSpaceDE/>
        <w:autoSpaceDN/>
        <w:adjustRightInd/>
        <w:ind w:left="0" w:right="40" w:firstLine="567"/>
        <w:jc w:val="both"/>
        <w:rPr>
          <w:sz w:val="28"/>
          <w:szCs w:val="28"/>
        </w:rPr>
      </w:pPr>
      <w:r w:rsidRPr="003A25C8">
        <w:rPr>
          <w:sz w:val="28"/>
          <w:szCs w:val="28"/>
        </w:rPr>
        <w:t xml:space="preserve">Подготовка проектов решений </w:t>
      </w:r>
      <w:r>
        <w:rPr>
          <w:sz w:val="28"/>
          <w:szCs w:val="28"/>
        </w:rPr>
        <w:t>заседаний Молодежной п</w:t>
      </w:r>
      <w:r w:rsidRPr="003A25C8">
        <w:rPr>
          <w:sz w:val="28"/>
          <w:szCs w:val="28"/>
        </w:rPr>
        <w:t xml:space="preserve">алаты осуществляется </w:t>
      </w:r>
      <w:r w:rsidR="00E71DC9">
        <w:rPr>
          <w:sz w:val="28"/>
          <w:szCs w:val="28"/>
        </w:rPr>
        <w:t xml:space="preserve">председателем, заместителем председателя, секретарем. </w:t>
      </w:r>
    </w:p>
    <w:p w:rsidR="00E95413" w:rsidRPr="003A25C8" w:rsidRDefault="00E95413" w:rsidP="00E9541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i/>
          <w:color w:val="C00000"/>
          <w:sz w:val="28"/>
          <w:szCs w:val="28"/>
        </w:rPr>
      </w:pPr>
      <w:r w:rsidRPr="003A25C8">
        <w:rPr>
          <w:sz w:val="28"/>
          <w:szCs w:val="28"/>
        </w:rPr>
        <w:t xml:space="preserve">На </w:t>
      </w:r>
      <w:r>
        <w:rPr>
          <w:sz w:val="28"/>
          <w:szCs w:val="28"/>
        </w:rPr>
        <w:t>заседания Молодежной п</w:t>
      </w:r>
      <w:r w:rsidRPr="003A25C8">
        <w:rPr>
          <w:sz w:val="28"/>
          <w:szCs w:val="28"/>
        </w:rPr>
        <w:t>алаты решения по рассматриваемым вопросам принимаются открытым голосованием (поднятием рук или бюлл</w:t>
      </w:r>
      <w:r>
        <w:rPr>
          <w:sz w:val="28"/>
          <w:szCs w:val="28"/>
        </w:rPr>
        <w:t>етенями для голосования). Член Молодеж</w:t>
      </w:r>
      <w:r w:rsidR="00B71F7A">
        <w:rPr>
          <w:sz w:val="28"/>
          <w:szCs w:val="28"/>
        </w:rPr>
        <w:t>н</w:t>
      </w:r>
      <w:r>
        <w:rPr>
          <w:sz w:val="28"/>
          <w:szCs w:val="28"/>
        </w:rPr>
        <w:t>ой п</w:t>
      </w:r>
      <w:r w:rsidRPr="003A25C8">
        <w:rPr>
          <w:sz w:val="28"/>
          <w:szCs w:val="28"/>
        </w:rPr>
        <w:t xml:space="preserve">алаты обязан лично осуществлять свое право на голосование. Голосование осуществляется путем подачи голоса </w:t>
      </w:r>
      <w:r w:rsidRPr="003A25C8">
        <w:rPr>
          <w:color w:val="000000"/>
          <w:sz w:val="28"/>
          <w:szCs w:val="28"/>
        </w:rPr>
        <w:t>«за», «против», «воздержался».</w:t>
      </w:r>
    </w:p>
    <w:p w:rsidR="00E95413" w:rsidRPr="003A25C8" w:rsidRDefault="00E95413" w:rsidP="00E95413">
      <w:pPr>
        <w:tabs>
          <w:tab w:val="left" w:pos="1134"/>
          <w:tab w:val="left" w:pos="1277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 xml:space="preserve">Решения принимаются большинством голосов от числа избранных членов </w:t>
      </w:r>
      <w:r>
        <w:rPr>
          <w:rFonts w:ascii="Times New Roman" w:hAnsi="Times New Roman"/>
          <w:sz w:val="28"/>
          <w:szCs w:val="28"/>
        </w:rPr>
        <w:t>Молодежной п</w:t>
      </w:r>
      <w:r w:rsidRPr="003A25C8">
        <w:rPr>
          <w:rFonts w:ascii="Times New Roman" w:hAnsi="Times New Roman"/>
          <w:sz w:val="28"/>
          <w:szCs w:val="28"/>
        </w:rPr>
        <w:t>алаты.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 xml:space="preserve">Если при голосовании </w:t>
      </w:r>
      <w:r>
        <w:rPr>
          <w:rFonts w:ascii="Times New Roman" w:hAnsi="Times New Roman"/>
          <w:sz w:val="28"/>
          <w:szCs w:val="28"/>
        </w:rPr>
        <w:t>решение не</w:t>
      </w:r>
      <w:r w:rsidRPr="003A25C8">
        <w:rPr>
          <w:rFonts w:ascii="Times New Roman" w:hAnsi="Times New Roman"/>
          <w:sz w:val="28"/>
          <w:szCs w:val="28"/>
        </w:rPr>
        <w:t xml:space="preserve"> набрал</w:t>
      </w:r>
      <w:r>
        <w:rPr>
          <w:rFonts w:ascii="Times New Roman" w:hAnsi="Times New Roman"/>
          <w:sz w:val="28"/>
          <w:szCs w:val="28"/>
        </w:rPr>
        <w:t>о</w:t>
      </w:r>
      <w:r w:rsidRPr="003A25C8">
        <w:rPr>
          <w:rFonts w:ascii="Times New Roman" w:hAnsi="Times New Roman"/>
          <w:sz w:val="28"/>
          <w:szCs w:val="28"/>
        </w:rPr>
        <w:t xml:space="preserve"> требуемого числа голосов, решение считается не принятым, и вопрос направляется для доработки.</w:t>
      </w:r>
    </w:p>
    <w:p w:rsidR="00E95413" w:rsidRPr="003A25C8" w:rsidRDefault="00E95413" w:rsidP="00E95413">
      <w:pPr>
        <w:tabs>
          <w:tab w:val="left" w:pos="1134"/>
          <w:tab w:val="left" w:pos="1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5C8">
        <w:rPr>
          <w:rFonts w:ascii="Times New Roman" w:hAnsi="Times New Roman"/>
          <w:sz w:val="28"/>
          <w:szCs w:val="28"/>
        </w:rPr>
        <w:t>Решения Палаты носят рекомендательный характер.</w:t>
      </w:r>
    </w:p>
    <w:p w:rsidR="00E95413" w:rsidRPr="003A25C8" w:rsidRDefault="00E95413" w:rsidP="00E9541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A3B4C">
        <w:rPr>
          <w:sz w:val="28"/>
          <w:szCs w:val="28"/>
        </w:rPr>
        <w:t>Для проведения голосования и определения его результатов Молодежная палата избирает из числа своих членов счетную комиссию</w:t>
      </w:r>
      <w:r>
        <w:rPr>
          <w:sz w:val="28"/>
          <w:szCs w:val="28"/>
        </w:rPr>
        <w:t xml:space="preserve"> либо счетчика</w:t>
      </w:r>
      <w:r w:rsidRPr="008A3B4C">
        <w:rPr>
          <w:sz w:val="28"/>
          <w:szCs w:val="28"/>
        </w:rPr>
        <w:t xml:space="preserve">. </w:t>
      </w:r>
      <w:r w:rsidRPr="003A25C8">
        <w:rPr>
          <w:sz w:val="28"/>
          <w:szCs w:val="28"/>
        </w:rPr>
        <w:t xml:space="preserve">О результатах голосования счетная комиссия составляет протоколы, которые подписываются всеми членами счетной комиссии. </w:t>
      </w:r>
      <w:r>
        <w:rPr>
          <w:sz w:val="28"/>
          <w:szCs w:val="28"/>
        </w:rPr>
        <w:t>Молодежная п</w:t>
      </w:r>
      <w:r w:rsidRPr="003A25C8">
        <w:rPr>
          <w:sz w:val="28"/>
          <w:szCs w:val="28"/>
        </w:rPr>
        <w:t>алата по докладу счетной комиссии открытым голосованием принимает решение об избрании (принятии решения).</w:t>
      </w:r>
    </w:p>
    <w:p w:rsidR="00E95413" w:rsidRPr="003A25C8" w:rsidRDefault="00E95413" w:rsidP="00E95413">
      <w:pPr>
        <w:tabs>
          <w:tab w:val="left" w:pos="1134"/>
        </w:tabs>
        <w:spacing w:after="0" w:line="240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</w:p>
    <w:p w:rsidR="00E95413" w:rsidRPr="003A25C8" w:rsidRDefault="00E95413" w:rsidP="00E954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5960" w:rsidRPr="00E95413" w:rsidRDefault="005E5960">
      <w:pPr>
        <w:rPr>
          <w:rFonts w:ascii="Times New Roman" w:hAnsi="Times New Roman"/>
          <w:sz w:val="28"/>
          <w:szCs w:val="28"/>
        </w:rPr>
      </w:pPr>
    </w:p>
    <w:sectPr w:rsidR="005E5960" w:rsidRPr="00E95413" w:rsidSect="00C5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5F4"/>
    <w:multiLevelType w:val="hybridMultilevel"/>
    <w:tmpl w:val="C3588E7E"/>
    <w:lvl w:ilvl="0" w:tplc="5394C8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8D0B24"/>
    <w:multiLevelType w:val="hybridMultilevel"/>
    <w:tmpl w:val="17DA6F56"/>
    <w:lvl w:ilvl="0" w:tplc="5394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359D"/>
    <w:multiLevelType w:val="hybridMultilevel"/>
    <w:tmpl w:val="019E5ACE"/>
    <w:lvl w:ilvl="0" w:tplc="5394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8D7DD4"/>
    <w:multiLevelType w:val="hybridMultilevel"/>
    <w:tmpl w:val="28A80F98"/>
    <w:lvl w:ilvl="0" w:tplc="5394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6B1F59"/>
    <w:multiLevelType w:val="hybridMultilevel"/>
    <w:tmpl w:val="A808E82E"/>
    <w:lvl w:ilvl="0" w:tplc="5394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B013C"/>
    <w:multiLevelType w:val="hybridMultilevel"/>
    <w:tmpl w:val="EBE436BE"/>
    <w:lvl w:ilvl="0" w:tplc="6EA8BC9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7F107E"/>
    <w:multiLevelType w:val="hybridMultilevel"/>
    <w:tmpl w:val="6AE68C02"/>
    <w:lvl w:ilvl="0" w:tplc="C298D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60827"/>
    <w:multiLevelType w:val="hybridMultilevel"/>
    <w:tmpl w:val="F6048486"/>
    <w:lvl w:ilvl="0" w:tplc="5394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3152C3"/>
    <w:multiLevelType w:val="hybridMultilevel"/>
    <w:tmpl w:val="9C06FFF0"/>
    <w:lvl w:ilvl="0" w:tplc="5394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13"/>
    <w:rsid w:val="000B132B"/>
    <w:rsid w:val="005959F2"/>
    <w:rsid w:val="005A048C"/>
    <w:rsid w:val="005E5960"/>
    <w:rsid w:val="006E760E"/>
    <w:rsid w:val="00753217"/>
    <w:rsid w:val="007F4E47"/>
    <w:rsid w:val="00863F12"/>
    <w:rsid w:val="00A109A8"/>
    <w:rsid w:val="00B71F7A"/>
    <w:rsid w:val="00C516DE"/>
    <w:rsid w:val="00E71DC9"/>
    <w:rsid w:val="00E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9541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413"/>
    <w:pPr>
      <w:shd w:val="clear" w:color="auto" w:fill="FFFFFF"/>
      <w:spacing w:before="660" w:after="240" w:line="322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paragraph" w:styleId="a3">
    <w:name w:val="List Paragraph"/>
    <w:basedOn w:val="a"/>
    <w:uiPriority w:val="34"/>
    <w:qFormat/>
    <w:rsid w:val="00E954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41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E760E"/>
  </w:style>
  <w:style w:type="paragraph" w:styleId="a5">
    <w:name w:val="Balloon Text"/>
    <w:basedOn w:val="a"/>
    <w:link w:val="a6"/>
    <w:uiPriority w:val="99"/>
    <w:semiHidden/>
    <w:unhideWhenUsed/>
    <w:rsid w:val="0086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F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9541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413"/>
    <w:pPr>
      <w:shd w:val="clear" w:color="auto" w:fill="FFFFFF"/>
      <w:spacing w:before="660" w:after="240" w:line="322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paragraph" w:styleId="a3">
    <w:name w:val="List Paragraph"/>
    <w:basedOn w:val="a"/>
    <w:uiPriority w:val="34"/>
    <w:qFormat/>
    <w:rsid w:val="00E954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41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</dc:creator>
  <cp:lastModifiedBy>USER</cp:lastModifiedBy>
  <cp:revision>9</cp:revision>
  <cp:lastPrinted>2020-01-21T08:27:00Z</cp:lastPrinted>
  <dcterms:created xsi:type="dcterms:W3CDTF">2015-03-09T14:01:00Z</dcterms:created>
  <dcterms:modified xsi:type="dcterms:W3CDTF">2020-01-21T09:14:00Z</dcterms:modified>
</cp:coreProperties>
</file>