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95" w:rsidRPr="003C3B95" w:rsidRDefault="003C3B95" w:rsidP="003C3B95">
      <w:pPr>
        <w:spacing w:before="300" w:after="150"/>
        <w:jc w:val="both"/>
        <w:outlineLvl w:val="1"/>
        <w:rPr>
          <w:rFonts w:ascii="Arial" w:eastAsia="Times New Roman" w:hAnsi="Arial" w:cs="Arial"/>
          <w:color w:val="333333"/>
          <w:sz w:val="45"/>
          <w:szCs w:val="45"/>
          <w:lang w:eastAsia="ru-RU"/>
        </w:rPr>
      </w:pPr>
      <w:bookmarkStart w:id="0" w:name="_GoBack"/>
      <w:bookmarkEnd w:id="0"/>
      <w:r w:rsidRPr="003C3B95">
        <w:rPr>
          <w:rFonts w:ascii="Arial" w:eastAsia="Times New Roman" w:hAnsi="Arial" w:cs="Arial"/>
          <w:color w:val="333333"/>
          <w:sz w:val="45"/>
          <w:szCs w:val="45"/>
          <w:lang w:eastAsia="ru-RU"/>
        </w:rPr>
        <w:t>Особенности применения законодательства о труде в отношении обязанных лиц</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b/>
          <w:bCs/>
          <w:color w:val="333333"/>
          <w:sz w:val="21"/>
          <w:szCs w:val="21"/>
          <w:lang w:eastAsia="ru-RU"/>
        </w:rPr>
        <w:t>Особенности применения законодательства</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b/>
          <w:bCs/>
          <w:color w:val="333333"/>
          <w:sz w:val="21"/>
          <w:szCs w:val="21"/>
          <w:lang w:eastAsia="ru-RU"/>
        </w:rPr>
        <w:t>о труде в отношении обязанных лиц</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szCs w:val="21"/>
          <w:lang w:eastAsia="ru-RU"/>
        </w:rPr>
        <w:t xml:space="preserve">С 1 января 2025 г. в связи с принятием Закона Республики Беларусь от 8 июля 2024 г. № 26-З ”Об изменении </w:t>
      </w:r>
      <w:proofErr w:type="gramStart"/>
      <w:r w:rsidRPr="003C3B95">
        <w:rPr>
          <w:rFonts w:ascii="Arial" w:eastAsia="Times New Roman" w:hAnsi="Arial" w:cs="Arial"/>
          <w:color w:val="333333"/>
          <w:sz w:val="21"/>
          <w:szCs w:val="21"/>
          <w:lang w:eastAsia="ru-RU"/>
        </w:rPr>
        <w:t>Законов по вопросам</w:t>
      </w:r>
      <w:proofErr w:type="gramEnd"/>
      <w:r w:rsidRPr="003C3B95">
        <w:rPr>
          <w:rFonts w:ascii="Arial" w:eastAsia="Times New Roman" w:hAnsi="Arial" w:cs="Arial"/>
          <w:color w:val="333333"/>
          <w:sz w:val="21"/>
          <w:szCs w:val="21"/>
          <w:lang w:eastAsia="ru-RU"/>
        </w:rPr>
        <w:t xml:space="preserve"> регулирования брачных отношений“ утратил силу Декрет Президента Республики Беларусь от 24 ноября 2006 г. № 18 ”О дополнительных мерах по государственной защите детей в неблагополучных семьях“.</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szCs w:val="21"/>
          <w:lang w:eastAsia="ru-RU"/>
        </w:rPr>
        <w:t>Вопросы порядка трудоустройства обязанных лиц и предоставления им отпусков регулируются </w:t>
      </w:r>
      <w:r w:rsidRPr="003C3B95">
        <w:rPr>
          <w:rFonts w:ascii="Arial" w:eastAsia="Times New Roman" w:hAnsi="Arial" w:cs="Arial"/>
          <w:b/>
          <w:bCs/>
          <w:color w:val="333333"/>
          <w:sz w:val="21"/>
          <w:szCs w:val="21"/>
          <w:lang w:eastAsia="ru-RU"/>
        </w:rPr>
        <w:t>Трудовым кодексом Республики Беларусь</w:t>
      </w:r>
      <w:r w:rsidRPr="003C3B95">
        <w:rPr>
          <w:rFonts w:ascii="Arial" w:eastAsia="Times New Roman" w:hAnsi="Arial" w:cs="Arial"/>
          <w:color w:val="333333"/>
          <w:sz w:val="21"/>
          <w:szCs w:val="21"/>
          <w:lang w:eastAsia="ru-RU"/>
        </w:rPr>
        <w:t> (далее – ТК), </w:t>
      </w:r>
      <w:r w:rsidRPr="003C3B95">
        <w:rPr>
          <w:rFonts w:ascii="Arial" w:eastAsia="Times New Roman" w:hAnsi="Arial" w:cs="Arial"/>
          <w:b/>
          <w:bCs/>
          <w:color w:val="333333"/>
          <w:sz w:val="21"/>
          <w:szCs w:val="21"/>
          <w:lang w:eastAsia="ru-RU"/>
        </w:rPr>
        <w:t>Законом</w:t>
      </w:r>
      <w:r w:rsidRPr="003C3B95">
        <w:rPr>
          <w:rFonts w:ascii="Arial" w:eastAsia="Times New Roman" w:hAnsi="Arial" w:cs="Arial"/>
          <w:color w:val="333333"/>
          <w:sz w:val="21"/>
          <w:szCs w:val="21"/>
          <w:lang w:eastAsia="ru-RU"/>
        </w:rPr>
        <w:t> Республики Беларусь от 15 июня 2006 г. № 125-З</w:t>
      </w:r>
      <w:proofErr w:type="gramStart"/>
      <w:r w:rsidRPr="003C3B95">
        <w:rPr>
          <w:rFonts w:ascii="Arial" w:eastAsia="Times New Roman" w:hAnsi="Arial" w:cs="Arial"/>
          <w:b/>
          <w:bCs/>
          <w:color w:val="333333"/>
          <w:sz w:val="21"/>
          <w:szCs w:val="21"/>
          <w:lang w:eastAsia="ru-RU"/>
        </w:rPr>
        <w:t>”О</w:t>
      </w:r>
      <w:proofErr w:type="gramEnd"/>
      <w:r w:rsidRPr="003C3B95">
        <w:rPr>
          <w:rFonts w:ascii="Arial" w:eastAsia="Times New Roman" w:hAnsi="Arial" w:cs="Arial"/>
          <w:b/>
          <w:bCs/>
          <w:color w:val="333333"/>
          <w:sz w:val="21"/>
          <w:szCs w:val="21"/>
          <w:lang w:eastAsia="ru-RU"/>
        </w:rPr>
        <w:t xml:space="preserve"> занятости населения“</w:t>
      </w:r>
      <w:r w:rsidRPr="003C3B95">
        <w:rPr>
          <w:rFonts w:ascii="Arial" w:eastAsia="Times New Roman" w:hAnsi="Arial" w:cs="Arial"/>
          <w:color w:val="333333"/>
          <w:sz w:val="21"/>
          <w:szCs w:val="21"/>
          <w:lang w:eastAsia="ru-RU"/>
        </w:rPr>
        <w:t> (далее – Закон о занятости населения), </w:t>
      </w:r>
      <w:r w:rsidRPr="003C3B95">
        <w:rPr>
          <w:rFonts w:ascii="Arial" w:eastAsia="Times New Roman" w:hAnsi="Arial" w:cs="Arial"/>
          <w:b/>
          <w:bCs/>
          <w:color w:val="333333"/>
          <w:sz w:val="21"/>
          <w:szCs w:val="21"/>
          <w:lang w:eastAsia="ru-RU"/>
        </w:rPr>
        <w:t>Положением</w:t>
      </w:r>
      <w:r w:rsidRPr="003C3B95">
        <w:rPr>
          <w:rFonts w:ascii="Arial" w:eastAsia="Times New Roman" w:hAnsi="Arial" w:cs="Arial"/>
          <w:color w:val="333333"/>
          <w:sz w:val="21"/>
          <w:szCs w:val="21"/>
          <w:lang w:eastAsia="ru-RU"/>
        </w:rPr>
        <w:t> о трудоустройстве родителей, обязанных возмещать расходы, затраченные государством на содержание детей, находящихся на государственном обеспечении, </w:t>
      </w:r>
      <w:r w:rsidRPr="003C3B95">
        <w:rPr>
          <w:rFonts w:ascii="Arial" w:eastAsia="Times New Roman" w:hAnsi="Arial" w:cs="Arial"/>
          <w:b/>
          <w:bCs/>
          <w:color w:val="333333"/>
          <w:sz w:val="21"/>
          <w:szCs w:val="21"/>
          <w:lang w:eastAsia="ru-RU"/>
        </w:rPr>
        <w:t>утвержденным постановлением</w:t>
      </w:r>
      <w:r w:rsidRPr="003C3B95">
        <w:rPr>
          <w:rFonts w:ascii="Arial" w:eastAsia="Times New Roman" w:hAnsi="Arial" w:cs="Arial"/>
          <w:color w:val="333333"/>
          <w:sz w:val="21"/>
          <w:szCs w:val="21"/>
          <w:lang w:eastAsia="ru-RU"/>
        </w:rPr>
        <w:t> Совета Министров Республики Беларусь </w:t>
      </w:r>
      <w:r w:rsidRPr="003C3B95">
        <w:rPr>
          <w:rFonts w:ascii="Arial" w:eastAsia="Times New Roman" w:hAnsi="Arial" w:cs="Arial"/>
          <w:b/>
          <w:bCs/>
          <w:color w:val="333333"/>
          <w:sz w:val="21"/>
          <w:szCs w:val="21"/>
          <w:lang w:eastAsia="ru-RU"/>
        </w:rPr>
        <w:t>от 26 января 2007 г. № 105</w:t>
      </w:r>
      <w:r w:rsidRPr="003C3B95">
        <w:rPr>
          <w:rFonts w:ascii="Arial" w:eastAsia="Times New Roman" w:hAnsi="Arial" w:cs="Arial"/>
          <w:color w:val="333333"/>
          <w:sz w:val="21"/>
          <w:szCs w:val="21"/>
          <w:lang w:eastAsia="ru-RU"/>
        </w:rPr>
        <w:t> (далее – Положение о трудоустройстве обязанных лиц).</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b/>
          <w:bCs/>
          <w:color w:val="333333"/>
          <w:sz w:val="21"/>
          <w:szCs w:val="21"/>
          <w:lang w:eastAsia="ru-RU"/>
        </w:rPr>
        <w:t>Порядок трудоустройства обязанных лиц</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 xml:space="preserve">В соответствии с пунктом 1 статьи 31 Закона о занятости </w:t>
      </w:r>
      <w:proofErr w:type="spellStart"/>
      <w:r w:rsidRPr="003C3B95">
        <w:rPr>
          <w:rFonts w:ascii="Arial" w:eastAsia="Times New Roman" w:hAnsi="Arial" w:cs="Arial"/>
          <w:color w:val="333333"/>
          <w:sz w:val="21"/>
          <w:lang w:eastAsia="ru-RU"/>
        </w:rPr>
        <w:t>населения</w:t>
      </w:r>
      <w:proofErr w:type="gramStart"/>
      <w:r w:rsidRPr="003C3B95">
        <w:rPr>
          <w:rFonts w:ascii="Arial" w:eastAsia="Times New Roman" w:hAnsi="Arial" w:cs="Arial"/>
          <w:color w:val="333333"/>
          <w:sz w:val="21"/>
          <w:lang w:eastAsia="ru-RU"/>
        </w:rPr>
        <w:t>,ч</w:t>
      </w:r>
      <w:proofErr w:type="gramEnd"/>
      <w:r w:rsidRPr="003C3B95">
        <w:rPr>
          <w:rFonts w:ascii="Arial" w:eastAsia="Times New Roman" w:hAnsi="Arial" w:cs="Arial"/>
          <w:color w:val="333333"/>
          <w:sz w:val="21"/>
          <w:lang w:eastAsia="ru-RU"/>
        </w:rPr>
        <w:t>астью</w:t>
      </w:r>
      <w:proofErr w:type="spellEnd"/>
      <w:r w:rsidRPr="003C3B95">
        <w:rPr>
          <w:rFonts w:ascii="Arial" w:eastAsia="Times New Roman" w:hAnsi="Arial" w:cs="Arial"/>
          <w:color w:val="333333"/>
          <w:sz w:val="21"/>
          <w:lang w:eastAsia="ru-RU"/>
        </w:rPr>
        <w:t xml:space="preserve"> первой статьи 318-1Гражданского процессуального кодекса Республики Беларусь, пунктом 13 Положения о трудоустройстве обязанных лиц</w:t>
      </w:r>
      <w:r w:rsidRPr="003C3B95">
        <w:rPr>
          <w:rFonts w:ascii="Arial" w:eastAsia="Times New Roman" w:hAnsi="Arial" w:cs="Arial"/>
          <w:color w:val="333333"/>
          <w:sz w:val="21"/>
          <w:szCs w:val="21"/>
          <w:lang w:eastAsia="ru-RU"/>
        </w:rPr>
        <w:t> </w:t>
      </w:r>
      <w:r w:rsidRPr="003C3B95">
        <w:rPr>
          <w:rFonts w:ascii="Arial" w:eastAsia="Times New Roman" w:hAnsi="Arial" w:cs="Arial"/>
          <w:b/>
          <w:bCs/>
          <w:color w:val="333333"/>
          <w:sz w:val="21"/>
          <w:szCs w:val="21"/>
          <w:lang w:eastAsia="ru-RU"/>
        </w:rPr>
        <w:t>о</w:t>
      </w:r>
      <w:r w:rsidRPr="003C3B95">
        <w:rPr>
          <w:rFonts w:ascii="Arial" w:eastAsia="Times New Roman" w:hAnsi="Arial" w:cs="Arial"/>
          <w:b/>
          <w:bCs/>
          <w:color w:val="333333"/>
          <w:sz w:val="21"/>
          <w:lang w:eastAsia="ru-RU"/>
        </w:rPr>
        <w:t>бязанное лицо должно быть трудоустроено</w:t>
      </w:r>
      <w:r w:rsidRPr="003C3B95">
        <w:rPr>
          <w:rFonts w:ascii="Arial" w:eastAsia="Times New Roman" w:hAnsi="Arial" w:cs="Arial"/>
          <w:color w:val="333333"/>
          <w:sz w:val="21"/>
          <w:szCs w:val="21"/>
          <w:lang w:eastAsia="ru-RU"/>
        </w:rPr>
        <w:t> </w:t>
      </w:r>
      <w:r w:rsidRPr="003C3B95">
        <w:rPr>
          <w:rFonts w:ascii="Arial" w:eastAsia="Times New Roman" w:hAnsi="Arial" w:cs="Arial"/>
          <w:b/>
          <w:bCs/>
          <w:color w:val="333333"/>
          <w:sz w:val="21"/>
          <w:szCs w:val="21"/>
          <w:lang w:eastAsia="ru-RU"/>
        </w:rPr>
        <w:t>в случаях</w:t>
      </w:r>
      <w:r w:rsidRPr="003C3B95">
        <w:rPr>
          <w:rFonts w:ascii="Arial" w:eastAsia="Times New Roman" w:hAnsi="Arial" w:cs="Arial"/>
          <w:color w:val="333333"/>
          <w:sz w:val="21"/>
          <w:szCs w:val="21"/>
          <w:lang w:eastAsia="ru-RU"/>
        </w:rPr>
        <w:t>, когда оно:</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не работает;</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работает, но размер его заработной платы и приравненных к ней доходов не позволяет ему в течение шести месяцев в полном объеме выполнять обязательства по содержанию детей в добровольном порядке;</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 xml:space="preserve">подвергнуто административному аресту или штрафу </w:t>
      </w:r>
      <w:proofErr w:type="gramStart"/>
      <w:r w:rsidRPr="003C3B95">
        <w:rPr>
          <w:rFonts w:ascii="Arial" w:eastAsia="Times New Roman" w:hAnsi="Arial" w:cs="Arial"/>
          <w:color w:val="333333"/>
          <w:sz w:val="21"/>
          <w:lang w:eastAsia="ru-RU"/>
        </w:rPr>
        <w:t>с обязательным привлечением к труду за уклонение от трудоустройства по судебному постановлению</w:t>
      </w:r>
      <w:proofErr w:type="gramEnd"/>
      <w:r w:rsidRPr="003C3B95">
        <w:rPr>
          <w:rFonts w:ascii="Arial" w:eastAsia="Times New Roman" w:hAnsi="Arial" w:cs="Arial"/>
          <w:color w:val="333333"/>
          <w:sz w:val="21"/>
          <w:lang w:eastAsia="ru-RU"/>
        </w:rPr>
        <w:t xml:space="preserve"> о трудоустройстве (ст. 10.20КоАП).</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Обязанные лица </w:t>
      </w:r>
      <w:r w:rsidRPr="003C3B95">
        <w:rPr>
          <w:rFonts w:ascii="Arial" w:eastAsia="Times New Roman" w:hAnsi="Arial" w:cs="Arial"/>
          <w:b/>
          <w:bCs/>
          <w:color w:val="333333"/>
          <w:sz w:val="21"/>
          <w:lang w:eastAsia="ru-RU"/>
        </w:rPr>
        <w:t>вправе трудоустроиться самостоятельно</w:t>
      </w:r>
      <w:r w:rsidRPr="003C3B95">
        <w:rPr>
          <w:rFonts w:ascii="Arial" w:eastAsia="Times New Roman" w:hAnsi="Arial" w:cs="Arial"/>
          <w:color w:val="333333"/>
          <w:sz w:val="21"/>
          <w:lang w:eastAsia="ru-RU"/>
        </w:rPr>
        <w:t> либо могут быть трудоустроены на основании судебного постановления о трудоустройстве по направлению органа по труду, занятости и социальной защите.</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По общему правилу при приеме на работу обязанное лицо обязано представить нанимателю документы, предусмотренные частью первой статьи 26ТК.</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При этом обязанные лица, которые трудоустраиваются самостоятельно, представляют те же документы, что и иные категории работников.</w:t>
      </w:r>
      <w:r w:rsidRPr="003C3B95">
        <w:rPr>
          <w:rFonts w:ascii="Arial" w:eastAsia="Times New Roman" w:hAnsi="Arial" w:cs="Arial"/>
          <w:color w:val="333333"/>
          <w:sz w:val="21"/>
          <w:szCs w:val="21"/>
          <w:lang w:eastAsia="ru-RU"/>
        </w:rPr>
        <w:t> </w:t>
      </w:r>
      <w:proofErr w:type="gramStart"/>
      <w:r w:rsidRPr="003C3B95">
        <w:rPr>
          <w:rFonts w:ascii="Arial" w:eastAsia="Times New Roman" w:hAnsi="Arial" w:cs="Arial"/>
          <w:color w:val="333333"/>
          <w:sz w:val="21"/>
          <w:lang w:eastAsia="ru-RU"/>
        </w:rPr>
        <w:t>Обязанные лица, принимаемые на работу по направлению органа по труду, занятости и социальной защите на основании судебного постановления о трудоустройстве, в числе документов, предусмотренных частью первой статьи 26ТК, представляют нанимателю данное направление (приложение 7к постановлению </w:t>
      </w:r>
      <w:r w:rsidRPr="003C3B95">
        <w:rPr>
          <w:rFonts w:ascii="Arial" w:eastAsia="Times New Roman" w:hAnsi="Arial" w:cs="Arial"/>
          <w:color w:val="333333"/>
          <w:sz w:val="21"/>
          <w:szCs w:val="21"/>
          <w:lang w:eastAsia="ru-RU"/>
        </w:rPr>
        <w:t>Министерства труда и социальной защиты Республики Беларусь от 30 ноября 2006 г. № 149</w:t>
      </w:r>
      <w:r w:rsidRPr="003C3B95">
        <w:rPr>
          <w:rFonts w:ascii="Arial" w:eastAsia="Times New Roman" w:hAnsi="Arial" w:cs="Arial"/>
          <w:color w:val="333333"/>
          <w:sz w:val="21"/>
          <w:lang w:eastAsia="ru-RU"/>
        </w:rPr>
        <w:t>), которое является основанием для приема их на работу (часть первая пункта 1</w:t>
      </w:r>
      <w:proofErr w:type="gramEnd"/>
      <w:r w:rsidRPr="003C3B95">
        <w:rPr>
          <w:rFonts w:ascii="Arial" w:eastAsia="Times New Roman" w:hAnsi="Arial" w:cs="Arial"/>
          <w:color w:val="333333"/>
          <w:sz w:val="21"/>
          <w:lang w:eastAsia="ru-RU"/>
        </w:rPr>
        <w:t xml:space="preserve"> статьи 32Закона о занятости населения).</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В случае, </w:t>
      </w:r>
      <w:r w:rsidRPr="003C3B95">
        <w:rPr>
          <w:rFonts w:ascii="Arial" w:eastAsia="Times New Roman" w:hAnsi="Arial" w:cs="Arial"/>
          <w:b/>
          <w:bCs/>
          <w:color w:val="333333"/>
          <w:sz w:val="21"/>
          <w:lang w:eastAsia="ru-RU"/>
        </w:rPr>
        <w:t>когда у обязанных лиц отсутствует один или несколько документов</w:t>
      </w:r>
      <w:r w:rsidRPr="003C3B95">
        <w:rPr>
          <w:rFonts w:ascii="Arial" w:eastAsia="Times New Roman" w:hAnsi="Arial" w:cs="Arial"/>
          <w:color w:val="333333"/>
          <w:sz w:val="21"/>
          <w:lang w:eastAsia="ru-RU"/>
        </w:rPr>
        <w:t>, необходимых для приема на работу (часть первая статьи 26ТК), полагаем необходимым руководствоваться </w:t>
      </w:r>
      <w:r w:rsidRPr="003C3B95">
        <w:rPr>
          <w:rFonts w:ascii="Arial" w:eastAsia="Times New Roman" w:hAnsi="Arial" w:cs="Arial"/>
          <w:b/>
          <w:bCs/>
          <w:color w:val="333333"/>
          <w:sz w:val="21"/>
          <w:lang w:eastAsia="ru-RU"/>
        </w:rPr>
        <w:t>положениями законодательства о занятости населения</w:t>
      </w:r>
      <w:r w:rsidRPr="003C3B95">
        <w:rPr>
          <w:rFonts w:ascii="Arial" w:eastAsia="Times New Roman" w:hAnsi="Arial" w:cs="Arial"/>
          <w:color w:val="333333"/>
          <w:sz w:val="21"/>
          <w:lang w:eastAsia="ru-RU"/>
        </w:rPr>
        <w:t>, согласно которым:</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 xml:space="preserve">наниматель </w:t>
      </w:r>
      <w:proofErr w:type="spellStart"/>
      <w:r w:rsidRPr="003C3B95">
        <w:rPr>
          <w:rFonts w:ascii="Arial" w:eastAsia="Times New Roman" w:hAnsi="Arial" w:cs="Arial"/>
          <w:color w:val="333333"/>
          <w:sz w:val="21"/>
          <w:lang w:eastAsia="ru-RU"/>
        </w:rPr>
        <w:t>обязанпринимать</w:t>
      </w:r>
      <w:proofErr w:type="spellEnd"/>
      <w:r w:rsidRPr="003C3B95">
        <w:rPr>
          <w:rFonts w:ascii="Arial" w:eastAsia="Times New Roman" w:hAnsi="Arial" w:cs="Arial"/>
          <w:color w:val="333333"/>
          <w:sz w:val="21"/>
          <w:lang w:eastAsia="ru-RU"/>
        </w:rPr>
        <w:t xml:space="preserve"> на работу по направлению органов по труду, занятости и социальной </w:t>
      </w:r>
      <w:proofErr w:type="spellStart"/>
      <w:r w:rsidRPr="003C3B95">
        <w:rPr>
          <w:rFonts w:ascii="Arial" w:eastAsia="Times New Roman" w:hAnsi="Arial" w:cs="Arial"/>
          <w:color w:val="333333"/>
          <w:sz w:val="21"/>
          <w:lang w:eastAsia="ru-RU"/>
        </w:rPr>
        <w:t>защитеобязанных</w:t>
      </w:r>
      <w:proofErr w:type="spellEnd"/>
      <w:r w:rsidRPr="003C3B95">
        <w:rPr>
          <w:rFonts w:ascii="Arial" w:eastAsia="Times New Roman" w:hAnsi="Arial" w:cs="Arial"/>
          <w:color w:val="333333"/>
          <w:sz w:val="21"/>
          <w:lang w:eastAsia="ru-RU"/>
        </w:rPr>
        <w:t xml:space="preserve"> лиц (абзац </w:t>
      </w:r>
      <w:proofErr w:type="spellStart"/>
      <w:r w:rsidRPr="003C3B95">
        <w:rPr>
          <w:rFonts w:ascii="Arial" w:eastAsia="Times New Roman" w:hAnsi="Arial" w:cs="Arial"/>
          <w:color w:val="333333"/>
          <w:sz w:val="21"/>
          <w:lang w:eastAsia="ru-RU"/>
        </w:rPr>
        <w:t>девятыйчасти</w:t>
      </w:r>
      <w:proofErr w:type="spellEnd"/>
      <w:r w:rsidRPr="003C3B95">
        <w:rPr>
          <w:rFonts w:ascii="Arial" w:eastAsia="Times New Roman" w:hAnsi="Arial" w:cs="Arial"/>
          <w:color w:val="333333"/>
          <w:sz w:val="21"/>
          <w:lang w:eastAsia="ru-RU"/>
        </w:rPr>
        <w:t xml:space="preserve"> первой пункта 1 статьи 35Закона о занятости населения);</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lastRenderedPageBreak/>
        <w:t>основанием для приема на работу обязанных лиц, в отношении которых вынесено судебное постановление о трудоустройстве, является направление органа по труду, занятости и социальной защите (часть первая пункта 1 статьи 32Закона о занятости населения).</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i/>
          <w:iCs/>
          <w:color w:val="333333"/>
          <w:sz w:val="21"/>
          <w:lang w:eastAsia="ru-RU"/>
        </w:rPr>
        <w:t>Следует обратить внимание, что </w:t>
      </w:r>
      <w:r w:rsidRPr="003C3B95">
        <w:rPr>
          <w:rFonts w:ascii="Arial" w:eastAsia="Times New Roman" w:hAnsi="Arial" w:cs="Arial"/>
          <w:b/>
          <w:bCs/>
          <w:i/>
          <w:iCs/>
          <w:color w:val="333333"/>
          <w:sz w:val="21"/>
          <w:lang w:eastAsia="ru-RU"/>
        </w:rPr>
        <w:t>прием на</w:t>
      </w:r>
      <w:r w:rsidRPr="003C3B95">
        <w:rPr>
          <w:rFonts w:ascii="Arial" w:eastAsia="Times New Roman" w:hAnsi="Arial" w:cs="Arial"/>
          <w:b/>
          <w:bCs/>
          <w:color w:val="333333"/>
          <w:sz w:val="21"/>
          <w:lang w:eastAsia="ru-RU"/>
        </w:rPr>
        <w:t> работу обязанного лица</w:t>
      </w:r>
      <w:r w:rsidRPr="003C3B95">
        <w:rPr>
          <w:rFonts w:ascii="Arial" w:eastAsia="Times New Roman" w:hAnsi="Arial" w:cs="Arial"/>
          <w:color w:val="333333"/>
          <w:sz w:val="21"/>
          <w:lang w:eastAsia="ru-RU"/>
        </w:rPr>
        <w:t>, в отношении которого вынесено </w:t>
      </w:r>
      <w:r w:rsidRPr="003C3B95">
        <w:rPr>
          <w:rFonts w:ascii="Arial" w:eastAsia="Times New Roman" w:hAnsi="Arial" w:cs="Arial"/>
          <w:b/>
          <w:bCs/>
          <w:color w:val="333333"/>
          <w:sz w:val="21"/>
          <w:lang w:eastAsia="ru-RU"/>
        </w:rPr>
        <w:t>судебное постановление о трудоустройстве</w:t>
      </w:r>
      <w:r w:rsidRPr="003C3B95">
        <w:rPr>
          <w:rFonts w:ascii="Arial" w:eastAsia="Times New Roman" w:hAnsi="Arial" w:cs="Arial"/>
          <w:color w:val="333333"/>
          <w:sz w:val="21"/>
          <w:lang w:eastAsia="ru-RU"/>
        </w:rPr>
        <w:t>, осуществляется </w:t>
      </w:r>
      <w:r w:rsidRPr="003C3B95">
        <w:rPr>
          <w:rFonts w:ascii="Arial" w:eastAsia="Times New Roman" w:hAnsi="Arial" w:cs="Arial"/>
          <w:b/>
          <w:bCs/>
          <w:color w:val="333333"/>
          <w:sz w:val="21"/>
          <w:lang w:eastAsia="ru-RU"/>
        </w:rPr>
        <w:t>в день явки</w:t>
      </w:r>
      <w:r w:rsidRPr="003C3B95">
        <w:rPr>
          <w:rFonts w:ascii="Arial" w:eastAsia="Times New Roman" w:hAnsi="Arial" w:cs="Arial"/>
          <w:color w:val="333333"/>
          <w:sz w:val="21"/>
          <w:lang w:eastAsia="ru-RU"/>
        </w:rPr>
        <w:t> обязанного лица в организацию для трудоустройства. Кроме того, таким обязанным лицам работа может предоставляться без учета их образования, прежней должности служащего (профессии рабочего) (части первая и вторая пункта 1 статьи 32 </w:t>
      </w:r>
      <w:r w:rsidRPr="003C3B95">
        <w:rPr>
          <w:rFonts w:ascii="Arial" w:eastAsia="Times New Roman" w:hAnsi="Arial" w:cs="Arial"/>
          <w:i/>
          <w:iCs/>
          <w:color w:val="333333"/>
          <w:sz w:val="21"/>
          <w:lang w:eastAsia="ru-RU"/>
        </w:rPr>
        <w:t>Закона о занятости населения). </w:t>
      </w:r>
      <w:r w:rsidRPr="003C3B95">
        <w:rPr>
          <w:rFonts w:ascii="Arial" w:eastAsia="Times New Roman" w:hAnsi="Arial" w:cs="Arial"/>
          <w:color w:val="333333"/>
          <w:sz w:val="21"/>
          <w:lang w:eastAsia="ru-RU"/>
        </w:rPr>
        <w:t>При приеме на работу обязанного лица </w:t>
      </w:r>
      <w:r w:rsidRPr="003C3B95">
        <w:rPr>
          <w:rFonts w:ascii="Arial" w:eastAsia="Times New Roman" w:hAnsi="Arial" w:cs="Arial"/>
          <w:b/>
          <w:bCs/>
          <w:color w:val="333333"/>
          <w:sz w:val="21"/>
          <w:lang w:eastAsia="ru-RU"/>
        </w:rPr>
        <w:t>характеристика с предыдущих мест работы не запрашивается</w:t>
      </w:r>
      <w:r w:rsidRPr="003C3B95">
        <w:rPr>
          <w:rFonts w:ascii="Arial" w:eastAsia="Times New Roman" w:hAnsi="Arial" w:cs="Arial"/>
          <w:color w:val="333333"/>
          <w:sz w:val="21"/>
          <w:lang w:eastAsia="ru-RU"/>
        </w:rPr>
        <w:t> (часть третья пункта 1 статьи 32 Закона о занятости населения).</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b/>
          <w:bCs/>
          <w:color w:val="333333"/>
          <w:sz w:val="21"/>
          <w:lang w:eastAsia="ru-RU"/>
        </w:rPr>
        <w:t>Запрещается необоснованный отказ</w:t>
      </w:r>
      <w:r w:rsidRPr="003C3B95">
        <w:rPr>
          <w:rFonts w:ascii="Arial" w:eastAsia="Times New Roman" w:hAnsi="Arial" w:cs="Arial"/>
          <w:color w:val="333333"/>
          <w:sz w:val="21"/>
          <w:szCs w:val="21"/>
          <w:lang w:eastAsia="ru-RU"/>
        </w:rPr>
        <w:t> в заключени</w:t>
      </w:r>
      <w:proofErr w:type="gramStart"/>
      <w:r w:rsidRPr="003C3B95">
        <w:rPr>
          <w:rFonts w:ascii="Arial" w:eastAsia="Times New Roman" w:hAnsi="Arial" w:cs="Arial"/>
          <w:color w:val="333333"/>
          <w:sz w:val="21"/>
          <w:szCs w:val="21"/>
          <w:lang w:eastAsia="ru-RU"/>
        </w:rPr>
        <w:t>и</w:t>
      </w:r>
      <w:proofErr w:type="gramEnd"/>
      <w:r w:rsidRPr="003C3B95">
        <w:rPr>
          <w:rFonts w:ascii="Arial" w:eastAsia="Times New Roman" w:hAnsi="Arial" w:cs="Arial"/>
          <w:color w:val="333333"/>
          <w:sz w:val="21"/>
          <w:szCs w:val="21"/>
          <w:lang w:eastAsia="ru-RU"/>
        </w:rPr>
        <w:t xml:space="preserve"> трудового договора с обязанным лицом в случае, когда такое лицо трудоустраивается </w:t>
      </w:r>
      <w:r w:rsidRPr="003C3B95">
        <w:rPr>
          <w:rFonts w:ascii="Arial" w:eastAsia="Times New Roman" w:hAnsi="Arial" w:cs="Arial"/>
          <w:b/>
          <w:bCs/>
          <w:color w:val="333333"/>
          <w:sz w:val="21"/>
          <w:szCs w:val="21"/>
          <w:lang w:eastAsia="ru-RU"/>
        </w:rPr>
        <w:t>по судебному постановлению</w:t>
      </w:r>
      <w:r w:rsidRPr="003C3B95">
        <w:rPr>
          <w:rFonts w:ascii="Arial" w:eastAsia="Times New Roman" w:hAnsi="Arial" w:cs="Arial"/>
          <w:color w:val="333333"/>
          <w:sz w:val="21"/>
          <w:szCs w:val="21"/>
          <w:lang w:eastAsia="ru-RU"/>
        </w:rPr>
        <w:t> и </w:t>
      </w:r>
      <w:r w:rsidRPr="003C3B95">
        <w:rPr>
          <w:rFonts w:ascii="Arial" w:eastAsia="Times New Roman" w:hAnsi="Arial" w:cs="Arial"/>
          <w:b/>
          <w:bCs/>
          <w:color w:val="333333"/>
          <w:sz w:val="21"/>
          <w:szCs w:val="21"/>
          <w:lang w:eastAsia="ru-RU"/>
        </w:rPr>
        <w:t>направлено</w:t>
      </w:r>
      <w:r w:rsidRPr="003C3B95">
        <w:rPr>
          <w:rFonts w:ascii="Arial" w:eastAsia="Times New Roman" w:hAnsi="Arial" w:cs="Arial"/>
          <w:color w:val="333333"/>
          <w:sz w:val="21"/>
          <w:szCs w:val="21"/>
          <w:lang w:eastAsia="ru-RU"/>
        </w:rPr>
        <w:t> в организацию на работу органом по труду, занятости и социальной защите </w:t>
      </w:r>
      <w:r w:rsidRPr="003C3B95">
        <w:rPr>
          <w:rFonts w:ascii="Arial" w:eastAsia="Times New Roman" w:hAnsi="Arial" w:cs="Arial"/>
          <w:b/>
          <w:bCs/>
          <w:color w:val="333333"/>
          <w:sz w:val="21"/>
          <w:szCs w:val="21"/>
          <w:lang w:eastAsia="ru-RU"/>
        </w:rPr>
        <w:t>в счет брони</w:t>
      </w:r>
      <w:r w:rsidRPr="003C3B95">
        <w:rPr>
          <w:rFonts w:ascii="Arial" w:eastAsia="Times New Roman" w:hAnsi="Arial" w:cs="Arial"/>
          <w:color w:val="333333"/>
          <w:sz w:val="21"/>
          <w:lang w:eastAsia="ru-RU"/>
        </w:rPr>
        <w:t>(пункт 1 части первой статьи 16ТК,абзац девятый части первой пункта 1 статьи 35 Закона о занятости населения).</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Если обязанное лицо трудоустраивается </w:t>
      </w:r>
      <w:r w:rsidRPr="003C3B95">
        <w:rPr>
          <w:rFonts w:ascii="Arial" w:eastAsia="Times New Roman" w:hAnsi="Arial" w:cs="Arial"/>
          <w:b/>
          <w:bCs/>
          <w:color w:val="333333"/>
          <w:sz w:val="21"/>
          <w:lang w:eastAsia="ru-RU"/>
        </w:rPr>
        <w:t>самостоятельно</w:t>
      </w:r>
      <w:r w:rsidRPr="003C3B95">
        <w:rPr>
          <w:rFonts w:ascii="Arial" w:eastAsia="Times New Roman" w:hAnsi="Arial" w:cs="Arial"/>
          <w:color w:val="333333"/>
          <w:sz w:val="21"/>
          <w:lang w:eastAsia="ru-RU"/>
        </w:rPr>
        <w:t> (без направления органа по труду, занятости и социальной защите) то </w:t>
      </w:r>
      <w:r w:rsidRPr="003C3B95">
        <w:rPr>
          <w:rFonts w:ascii="Arial" w:eastAsia="Times New Roman" w:hAnsi="Arial" w:cs="Arial"/>
          <w:b/>
          <w:bCs/>
          <w:color w:val="333333"/>
          <w:sz w:val="21"/>
          <w:lang w:eastAsia="ru-RU"/>
        </w:rPr>
        <w:t>отказ в приеме на работу возможен</w:t>
      </w:r>
      <w:r w:rsidRPr="003C3B95">
        <w:rPr>
          <w:rFonts w:ascii="Arial" w:eastAsia="Times New Roman" w:hAnsi="Arial" w:cs="Arial"/>
          <w:color w:val="333333"/>
          <w:sz w:val="21"/>
          <w:lang w:eastAsia="ru-RU"/>
        </w:rPr>
        <w:t>. По общему правилу нанимателю письменно обосновывать такой отказ не требуется. Однако по требованию обязанного лица либо по требованию уполномоченных государственных органов в случаях, предусмотренных частью первой статьи 16ТК, наниматель обязан известить их о мотивах отказа в письменной форме не позднее трех дней после обращения (часть вторая статьи 16ТК).</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В соответствии с частью первой статьи 18ТК с принятыми на работу работниками, в том числе </w:t>
      </w:r>
      <w:r w:rsidRPr="003C3B95">
        <w:rPr>
          <w:rFonts w:ascii="Arial" w:eastAsia="Times New Roman" w:hAnsi="Arial" w:cs="Arial"/>
          <w:b/>
          <w:bCs/>
          <w:color w:val="333333"/>
          <w:sz w:val="21"/>
          <w:lang w:eastAsia="ru-RU"/>
        </w:rPr>
        <w:t>с обязанными лицами</w:t>
      </w:r>
      <w:r w:rsidRPr="003C3B95">
        <w:rPr>
          <w:rFonts w:ascii="Arial" w:eastAsia="Times New Roman" w:hAnsi="Arial" w:cs="Arial"/>
          <w:color w:val="333333"/>
          <w:sz w:val="21"/>
          <w:lang w:eastAsia="ru-RU"/>
        </w:rPr>
        <w:t>, заключается </w:t>
      </w:r>
      <w:r w:rsidRPr="003C3B95">
        <w:rPr>
          <w:rFonts w:ascii="Arial" w:eastAsia="Times New Roman" w:hAnsi="Arial" w:cs="Arial"/>
          <w:b/>
          <w:bCs/>
          <w:color w:val="333333"/>
          <w:sz w:val="21"/>
          <w:lang w:eastAsia="ru-RU"/>
        </w:rPr>
        <w:t>трудовой договор</w:t>
      </w:r>
      <w:r w:rsidRPr="003C3B95">
        <w:rPr>
          <w:rFonts w:ascii="Arial" w:eastAsia="Times New Roman" w:hAnsi="Arial" w:cs="Arial"/>
          <w:color w:val="333333"/>
          <w:sz w:val="21"/>
          <w:lang w:eastAsia="ru-RU"/>
        </w:rPr>
        <w:t> в письменной форме. Он составляется в двух экземплярах, один из которых передается работнику, другой хранится у нанимателя. Каждая страница трудового договора и приложений к нему нумеруется и подписывается работником и нанимателем либо уполномоченным им должностным лицом.</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С обязанными лицами, которые </w:t>
      </w:r>
      <w:r w:rsidRPr="003C3B95">
        <w:rPr>
          <w:rFonts w:ascii="Arial" w:eastAsia="Times New Roman" w:hAnsi="Arial" w:cs="Arial"/>
          <w:b/>
          <w:bCs/>
          <w:color w:val="333333"/>
          <w:sz w:val="21"/>
          <w:lang w:eastAsia="ru-RU"/>
        </w:rPr>
        <w:t>добровольно возмещают расходы</w:t>
      </w:r>
      <w:r w:rsidRPr="003C3B95">
        <w:rPr>
          <w:rFonts w:ascii="Arial" w:eastAsia="Times New Roman" w:hAnsi="Arial" w:cs="Arial"/>
          <w:color w:val="333333"/>
          <w:sz w:val="21"/>
          <w:lang w:eastAsia="ru-RU"/>
        </w:rPr>
        <w:t> на содержание детей и </w:t>
      </w:r>
      <w:r w:rsidRPr="003C3B95">
        <w:rPr>
          <w:rFonts w:ascii="Arial" w:eastAsia="Times New Roman" w:hAnsi="Arial" w:cs="Arial"/>
          <w:b/>
          <w:bCs/>
          <w:color w:val="333333"/>
          <w:sz w:val="21"/>
          <w:lang w:eastAsia="ru-RU"/>
        </w:rPr>
        <w:t>трудоустраиваются самостоятельно</w:t>
      </w:r>
      <w:r w:rsidRPr="003C3B95">
        <w:rPr>
          <w:rFonts w:ascii="Arial" w:eastAsia="Times New Roman" w:hAnsi="Arial" w:cs="Arial"/>
          <w:color w:val="333333"/>
          <w:sz w:val="21"/>
          <w:lang w:eastAsia="ru-RU"/>
        </w:rPr>
        <w:t> (без направления органа по труду, занятости и социальной защите), трудовой договор заключается </w:t>
      </w:r>
      <w:r w:rsidRPr="003C3B95">
        <w:rPr>
          <w:rFonts w:ascii="Arial" w:eastAsia="Times New Roman" w:hAnsi="Arial" w:cs="Arial"/>
          <w:b/>
          <w:bCs/>
          <w:color w:val="333333"/>
          <w:sz w:val="21"/>
          <w:lang w:eastAsia="ru-RU"/>
        </w:rPr>
        <w:t>по общим правилам</w:t>
      </w:r>
      <w:r w:rsidRPr="003C3B95">
        <w:rPr>
          <w:rFonts w:ascii="Arial" w:eastAsia="Times New Roman" w:hAnsi="Arial" w:cs="Arial"/>
          <w:color w:val="333333"/>
          <w:sz w:val="21"/>
          <w:lang w:eastAsia="ru-RU"/>
        </w:rPr>
        <w:t>.</w:t>
      </w:r>
      <w:r w:rsidRPr="003C3B95">
        <w:rPr>
          <w:rFonts w:ascii="Arial" w:eastAsia="Times New Roman" w:hAnsi="Arial" w:cs="Arial"/>
          <w:color w:val="333333"/>
          <w:sz w:val="21"/>
          <w:szCs w:val="21"/>
          <w:lang w:eastAsia="ru-RU"/>
        </w:rPr>
        <w:t> При заключении трудового договора с обязанным лицом, трудоустраиваемым по судебному постановлению о трудоустройстве, необходимо учитывать некоторые особенности, в частности касающиеся предоставления таким обязанным лицам трудовых и социальных отпусков.</w:t>
      </w:r>
    </w:p>
    <w:p w:rsidR="003C3B95" w:rsidRPr="003C3B95" w:rsidRDefault="003C3B95" w:rsidP="003C3B95">
      <w:pPr>
        <w:spacing w:after="90"/>
        <w:jc w:val="both"/>
        <w:rPr>
          <w:rFonts w:ascii="Arial" w:eastAsia="Times New Roman" w:hAnsi="Arial" w:cs="Arial"/>
          <w:color w:val="333333"/>
          <w:sz w:val="21"/>
          <w:szCs w:val="21"/>
          <w:lang w:eastAsia="ru-RU"/>
        </w:rPr>
      </w:pPr>
      <w:proofErr w:type="gramStart"/>
      <w:r w:rsidRPr="003C3B95">
        <w:rPr>
          <w:rFonts w:ascii="Arial" w:eastAsia="Times New Roman" w:hAnsi="Arial" w:cs="Arial"/>
          <w:color w:val="333333"/>
          <w:sz w:val="21"/>
          <w:lang w:eastAsia="ru-RU"/>
        </w:rPr>
        <w:t>Поскольку Законом о занятости населения установлен </w:t>
      </w:r>
      <w:r w:rsidRPr="003C3B95">
        <w:rPr>
          <w:rFonts w:ascii="Arial" w:eastAsia="Times New Roman" w:hAnsi="Arial" w:cs="Arial"/>
          <w:b/>
          <w:bCs/>
          <w:color w:val="333333"/>
          <w:sz w:val="21"/>
          <w:lang w:eastAsia="ru-RU"/>
        </w:rPr>
        <w:t>исчерпывающий перечень оснований увольнения</w:t>
      </w:r>
      <w:r w:rsidRPr="003C3B95">
        <w:rPr>
          <w:rFonts w:ascii="Arial" w:eastAsia="Times New Roman" w:hAnsi="Arial" w:cs="Arial"/>
          <w:color w:val="333333"/>
          <w:sz w:val="21"/>
          <w:lang w:eastAsia="ru-RU"/>
        </w:rPr>
        <w:t xml:space="preserve"> обязанных лиц, не полностью возместивших расходы на содержание детей (часть первая пункта 3 статьи 32Закона о занятости населения), и прекращение трудовых отношений в связи с истечением срока действия срочного трудового </w:t>
      </w:r>
      <w:proofErr w:type="spellStart"/>
      <w:r w:rsidRPr="003C3B95">
        <w:rPr>
          <w:rFonts w:ascii="Arial" w:eastAsia="Times New Roman" w:hAnsi="Arial" w:cs="Arial"/>
          <w:color w:val="333333"/>
          <w:sz w:val="21"/>
          <w:lang w:eastAsia="ru-RU"/>
        </w:rPr>
        <w:t>договораданным</w:t>
      </w:r>
      <w:proofErr w:type="spellEnd"/>
      <w:r w:rsidRPr="003C3B95">
        <w:rPr>
          <w:rFonts w:ascii="Arial" w:eastAsia="Times New Roman" w:hAnsi="Arial" w:cs="Arial"/>
          <w:color w:val="333333"/>
          <w:sz w:val="21"/>
          <w:lang w:eastAsia="ru-RU"/>
        </w:rPr>
        <w:t xml:space="preserve"> перечнем не предусмотрено (пункт 2 части второй статьи 35, статья 38ТК), а также, поскольку нанимателю, который принимает на работу</w:t>
      </w:r>
      <w:proofErr w:type="gramEnd"/>
      <w:r w:rsidRPr="003C3B95">
        <w:rPr>
          <w:rFonts w:ascii="Arial" w:eastAsia="Times New Roman" w:hAnsi="Arial" w:cs="Arial"/>
          <w:color w:val="333333"/>
          <w:sz w:val="21"/>
          <w:lang w:eastAsia="ru-RU"/>
        </w:rPr>
        <w:t xml:space="preserve"> обязанное лицо, заранее неизвестно, когда таким работником будут полностью возмещены государству расходы на содержание детей, </w:t>
      </w:r>
      <w:r w:rsidRPr="003C3B95">
        <w:rPr>
          <w:rFonts w:ascii="Arial" w:eastAsia="Times New Roman" w:hAnsi="Arial" w:cs="Arial"/>
          <w:b/>
          <w:bCs/>
          <w:color w:val="333333"/>
          <w:sz w:val="21"/>
          <w:lang w:eastAsia="ru-RU"/>
        </w:rPr>
        <w:t>заключение с обязанными лицами срочного трудового договора</w:t>
      </w:r>
      <w:r w:rsidRPr="003C3B95">
        <w:rPr>
          <w:rFonts w:ascii="Arial" w:eastAsia="Times New Roman" w:hAnsi="Arial" w:cs="Arial"/>
          <w:color w:val="333333"/>
          <w:sz w:val="21"/>
          <w:lang w:eastAsia="ru-RU"/>
        </w:rPr>
        <w:t>, в том числе контракта (пункт 2 части первой статьи 17, статья 261-1ТК) </w:t>
      </w:r>
      <w:r w:rsidRPr="003C3B95">
        <w:rPr>
          <w:rFonts w:ascii="Arial" w:eastAsia="Times New Roman" w:hAnsi="Arial" w:cs="Arial"/>
          <w:b/>
          <w:bCs/>
          <w:color w:val="333333"/>
          <w:sz w:val="21"/>
          <w:lang w:eastAsia="ru-RU"/>
        </w:rPr>
        <w:t>не рекомендуется</w:t>
      </w:r>
      <w:r w:rsidRPr="003C3B95">
        <w:rPr>
          <w:rFonts w:ascii="Arial" w:eastAsia="Times New Roman" w:hAnsi="Arial" w:cs="Arial"/>
          <w:color w:val="333333"/>
          <w:sz w:val="21"/>
          <w:lang w:eastAsia="ru-RU"/>
        </w:rPr>
        <w:t>.</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Также </w:t>
      </w:r>
      <w:r w:rsidRPr="003C3B95">
        <w:rPr>
          <w:rFonts w:ascii="Arial" w:eastAsia="Times New Roman" w:hAnsi="Arial" w:cs="Arial"/>
          <w:b/>
          <w:bCs/>
          <w:color w:val="333333"/>
          <w:sz w:val="21"/>
          <w:lang w:eastAsia="ru-RU"/>
        </w:rPr>
        <w:t>не рекомендуется</w:t>
      </w:r>
      <w:r w:rsidRPr="003C3B95">
        <w:rPr>
          <w:rFonts w:ascii="Arial" w:eastAsia="Times New Roman" w:hAnsi="Arial" w:cs="Arial"/>
          <w:color w:val="333333"/>
          <w:sz w:val="21"/>
          <w:lang w:eastAsia="ru-RU"/>
        </w:rPr>
        <w:t> при приеме на работу обязанных лиц устанавливать им </w:t>
      </w:r>
      <w:r w:rsidRPr="003C3B95">
        <w:rPr>
          <w:rFonts w:ascii="Arial" w:eastAsia="Times New Roman" w:hAnsi="Arial" w:cs="Arial"/>
          <w:b/>
          <w:bCs/>
          <w:color w:val="333333"/>
          <w:sz w:val="21"/>
          <w:lang w:eastAsia="ru-RU"/>
        </w:rPr>
        <w:t>предварительное испытание</w:t>
      </w:r>
      <w:r w:rsidRPr="003C3B95">
        <w:rPr>
          <w:rFonts w:ascii="Arial" w:eastAsia="Times New Roman" w:hAnsi="Arial" w:cs="Arial"/>
          <w:color w:val="333333"/>
          <w:sz w:val="21"/>
          <w:lang w:eastAsia="ru-RU"/>
        </w:rPr>
        <w:t xml:space="preserve">, в связи с тем, что трудовой договор с предварительным испытанием может быть расторгнут до истечения срока предварительного испытания и в день истечения его </w:t>
      </w:r>
      <w:proofErr w:type="gramStart"/>
      <w:r w:rsidRPr="003C3B95">
        <w:rPr>
          <w:rFonts w:ascii="Arial" w:eastAsia="Times New Roman" w:hAnsi="Arial" w:cs="Arial"/>
          <w:color w:val="333333"/>
          <w:sz w:val="21"/>
          <w:lang w:eastAsia="ru-RU"/>
        </w:rPr>
        <w:t>срока</w:t>
      </w:r>
      <w:proofErr w:type="gramEnd"/>
      <w:r w:rsidRPr="003C3B95">
        <w:rPr>
          <w:rFonts w:ascii="Arial" w:eastAsia="Times New Roman" w:hAnsi="Arial" w:cs="Arial"/>
          <w:color w:val="333333"/>
          <w:sz w:val="21"/>
          <w:lang w:eastAsia="ru-RU"/>
        </w:rPr>
        <w:t xml:space="preserve"> как по инициативе нанимателя, так и по инициативе работника (часть первая статьи 29,пункт 7 части второй статьи 35ТК). Однако в случае, когда </w:t>
      </w:r>
      <w:proofErr w:type="spellStart"/>
      <w:r w:rsidRPr="003C3B95">
        <w:rPr>
          <w:rFonts w:ascii="Arial" w:eastAsia="Times New Roman" w:hAnsi="Arial" w:cs="Arial"/>
          <w:color w:val="333333"/>
          <w:sz w:val="21"/>
          <w:lang w:eastAsia="ru-RU"/>
        </w:rPr>
        <w:t>работникявляется</w:t>
      </w:r>
      <w:proofErr w:type="spellEnd"/>
      <w:r w:rsidRPr="003C3B95">
        <w:rPr>
          <w:rFonts w:ascii="Arial" w:eastAsia="Times New Roman" w:hAnsi="Arial" w:cs="Arial"/>
          <w:color w:val="333333"/>
          <w:sz w:val="21"/>
          <w:lang w:eastAsia="ru-RU"/>
        </w:rPr>
        <w:t xml:space="preserve"> обязанным лицом, данное основание увольнения не является допустимым для расторжения с ним трудового договора до полного возмещения </w:t>
      </w:r>
      <w:proofErr w:type="spellStart"/>
      <w:r w:rsidRPr="003C3B95">
        <w:rPr>
          <w:rFonts w:ascii="Arial" w:eastAsia="Times New Roman" w:hAnsi="Arial" w:cs="Arial"/>
          <w:color w:val="333333"/>
          <w:sz w:val="21"/>
          <w:lang w:eastAsia="ru-RU"/>
        </w:rPr>
        <w:t>имрасходов</w:t>
      </w:r>
      <w:proofErr w:type="spellEnd"/>
      <w:r w:rsidRPr="003C3B95">
        <w:rPr>
          <w:rFonts w:ascii="Arial" w:eastAsia="Times New Roman" w:hAnsi="Arial" w:cs="Arial"/>
          <w:color w:val="333333"/>
          <w:sz w:val="21"/>
          <w:lang w:eastAsia="ru-RU"/>
        </w:rPr>
        <w:t xml:space="preserve"> на содержание дете</w:t>
      </w:r>
      <w:proofErr w:type="gramStart"/>
      <w:r w:rsidRPr="003C3B95">
        <w:rPr>
          <w:rFonts w:ascii="Arial" w:eastAsia="Times New Roman" w:hAnsi="Arial" w:cs="Arial"/>
          <w:color w:val="333333"/>
          <w:sz w:val="21"/>
          <w:lang w:eastAsia="ru-RU"/>
        </w:rPr>
        <w:t>й(</w:t>
      </w:r>
      <w:proofErr w:type="gramEnd"/>
      <w:r w:rsidRPr="003C3B95">
        <w:rPr>
          <w:rFonts w:ascii="Arial" w:eastAsia="Times New Roman" w:hAnsi="Arial" w:cs="Arial"/>
          <w:color w:val="333333"/>
          <w:sz w:val="21"/>
          <w:lang w:eastAsia="ru-RU"/>
        </w:rPr>
        <w:t xml:space="preserve">часть </w:t>
      </w:r>
      <w:proofErr w:type="spellStart"/>
      <w:r w:rsidRPr="003C3B95">
        <w:rPr>
          <w:rFonts w:ascii="Arial" w:eastAsia="Times New Roman" w:hAnsi="Arial" w:cs="Arial"/>
          <w:color w:val="333333"/>
          <w:sz w:val="21"/>
          <w:lang w:eastAsia="ru-RU"/>
        </w:rPr>
        <w:t>перваяпункта</w:t>
      </w:r>
      <w:proofErr w:type="spellEnd"/>
      <w:r w:rsidRPr="003C3B95">
        <w:rPr>
          <w:rFonts w:ascii="Arial" w:eastAsia="Times New Roman" w:hAnsi="Arial" w:cs="Arial"/>
          <w:color w:val="333333"/>
          <w:sz w:val="21"/>
          <w:lang w:eastAsia="ru-RU"/>
        </w:rPr>
        <w:t xml:space="preserve"> 3 статьи 32Закона о занятости населения).</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b/>
          <w:bCs/>
          <w:color w:val="333333"/>
          <w:sz w:val="21"/>
          <w:szCs w:val="21"/>
          <w:lang w:eastAsia="ru-RU"/>
        </w:rPr>
        <w:t>Порядок предоставления отпусков обязанным лицам</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Отпуск – это освобождение от работы по трудовому договору на определенный период для отдыха и иных социальных целей с сохранением прежней работы и среднего заработка в случаях, предусмотренных Т</w:t>
      </w:r>
      <w:proofErr w:type="gramStart"/>
      <w:r w:rsidRPr="003C3B95">
        <w:rPr>
          <w:rFonts w:ascii="Arial" w:eastAsia="Times New Roman" w:hAnsi="Arial" w:cs="Arial"/>
          <w:color w:val="333333"/>
          <w:sz w:val="21"/>
          <w:lang w:eastAsia="ru-RU"/>
        </w:rPr>
        <w:t>К(</w:t>
      </w:r>
      <w:proofErr w:type="gramEnd"/>
      <w:r w:rsidRPr="003C3B95">
        <w:rPr>
          <w:rFonts w:ascii="Arial" w:eastAsia="Times New Roman" w:hAnsi="Arial" w:cs="Arial"/>
          <w:color w:val="333333"/>
          <w:sz w:val="21"/>
          <w:lang w:eastAsia="ru-RU"/>
        </w:rPr>
        <w:t>часть 1 статьи 150ТК). Работники имеют право на отпуск при наличии оснований, предусмотренных Т</w:t>
      </w:r>
      <w:proofErr w:type="gramStart"/>
      <w:r w:rsidRPr="003C3B95">
        <w:rPr>
          <w:rFonts w:ascii="Arial" w:eastAsia="Times New Roman" w:hAnsi="Arial" w:cs="Arial"/>
          <w:color w:val="333333"/>
          <w:sz w:val="21"/>
          <w:lang w:eastAsia="ru-RU"/>
        </w:rPr>
        <w:t>К(</w:t>
      </w:r>
      <w:proofErr w:type="gramEnd"/>
      <w:r w:rsidRPr="003C3B95">
        <w:rPr>
          <w:rFonts w:ascii="Arial" w:eastAsia="Times New Roman" w:hAnsi="Arial" w:cs="Arial"/>
          <w:color w:val="333333"/>
          <w:sz w:val="21"/>
          <w:lang w:eastAsia="ru-RU"/>
        </w:rPr>
        <w:t>статья 149ТК).</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lastRenderedPageBreak/>
        <w:t>Согласно части второй статьи 150ТК </w:t>
      </w:r>
      <w:r w:rsidRPr="003C3B95">
        <w:rPr>
          <w:rFonts w:ascii="Arial" w:eastAsia="Times New Roman" w:hAnsi="Arial" w:cs="Arial"/>
          <w:b/>
          <w:bCs/>
          <w:color w:val="333333"/>
          <w:sz w:val="21"/>
          <w:lang w:eastAsia="ru-RU"/>
        </w:rPr>
        <w:t>отпуска</w:t>
      </w:r>
      <w:r w:rsidRPr="003C3B95">
        <w:rPr>
          <w:rFonts w:ascii="Arial" w:eastAsia="Times New Roman" w:hAnsi="Arial" w:cs="Arial"/>
          <w:color w:val="333333"/>
          <w:sz w:val="21"/>
          <w:lang w:eastAsia="ru-RU"/>
        </w:rPr>
        <w:t> </w:t>
      </w:r>
      <w:r w:rsidRPr="003C3B95">
        <w:rPr>
          <w:rFonts w:ascii="Arial" w:eastAsia="Times New Roman" w:hAnsi="Arial" w:cs="Arial"/>
          <w:b/>
          <w:bCs/>
          <w:color w:val="333333"/>
          <w:sz w:val="21"/>
          <w:lang w:eastAsia="ru-RU"/>
        </w:rPr>
        <w:t>делятся</w:t>
      </w:r>
      <w:r w:rsidRPr="003C3B95">
        <w:rPr>
          <w:rFonts w:ascii="Arial" w:eastAsia="Times New Roman" w:hAnsi="Arial" w:cs="Arial"/>
          <w:color w:val="333333"/>
          <w:sz w:val="21"/>
          <w:lang w:eastAsia="ru-RU"/>
        </w:rPr>
        <w:t> </w:t>
      </w:r>
      <w:r w:rsidRPr="003C3B95">
        <w:rPr>
          <w:rFonts w:ascii="Arial" w:eastAsia="Times New Roman" w:hAnsi="Arial" w:cs="Arial"/>
          <w:b/>
          <w:bCs/>
          <w:color w:val="333333"/>
          <w:sz w:val="21"/>
          <w:lang w:eastAsia="ru-RU"/>
        </w:rPr>
        <w:t>на</w:t>
      </w:r>
      <w:r w:rsidRPr="003C3B95">
        <w:rPr>
          <w:rFonts w:ascii="Arial" w:eastAsia="Times New Roman" w:hAnsi="Arial" w:cs="Arial"/>
          <w:color w:val="333333"/>
          <w:sz w:val="21"/>
          <w:lang w:eastAsia="ru-RU"/>
        </w:rPr>
        <w:t> </w:t>
      </w:r>
      <w:r w:rsidRPr="003C3B95">
        <w:rPr>
          <w:rFonts w:ascii="Arial" w:eastAsia="Times New Roman" w:hAnsi="Arial" w:cs="Arial"/>
          <w:b/>
          <w:bCs/>
          <w:color w:val="333333"/>
          <w:sz w:val="21"/>
          <w:lang w:eastAsia="ru-RU"/>
        </w:rPr>
        <w:t>трудовые</w:t>
      </w:r>
      <w:r w:rsidRPr="003C3B95">
        <w:rPr>
          <w:rFonts w:ascii="Arial" w:eastAsia="Times New Roman" w:hAnsi="Arial" w:cs="Arial"/>
          <w:color w:val="333333"/>
          <w:sz w:val="21"/>
          <w:lang w:eastAsia="ru-RU"/>
        </w:rPr>
        <w:t> (предоставляются для отдыха и восстановления работоспособности, укрепления здоровья и иных личных потребностей работника) и </w:t>
      </w:r>
      <w:r w:rsidRPr="003C3B95">
        <w:rPr>
          <w:rFonts w:ascii="Arial" w:eastAsia="Times New Roman" w:hAnsi="Arial" w:cs="Arial"/>
          <w:b/>
          <w:bCs/>
          <w:color w:val="333333"/>
          <w:sz w:val="21"/>
          <w:lang w:eastAsia="ru-RU"/>
        </w:rPr>
        <w:t>социальные</w:t>
      </w:r>
      <w:r w:rsidRPr="003C3B95">
        <w:rPr>
          <w:rFonts w:ascii="Arial" w:eastAsia="Times New Roman" w:hAnsi="Arial" w:cs="Arial"/>
          <w:color w:val="333333"/>
          <w:sz w:val="21"/>
          <w:lang w:eastAsia="ru-RU"/>
        </w:rPr>
        <w:t> (предоставляются в целях создания благоприятных условий для материнства, ухода за детьми, образования, удовлетворения семейно-бытовых потребностей и для других социальных целей в соответствии с ТК).</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В свою очередь </w:t>
      </w:r>
      <w:r w:rsidRPr="003C3B95">
        <w:rPr>
          <w:rFonts w:ascii="Arial" w:eastAsia="Times New Roman" w:hAnsi="Arial" w:cs="Arial"/>
          <w:b/>
          <w:bCs/>
          <w:color w:val="333333"/>
          <w:sz w:val="21"/>
          <w:lang w:eastAsia="ru-RU"/>
        </w:rPr>
        <w:t>трудовые отпуска</w:t>
      </w:r>
      <w:r w:rsidRPr="003C3B95">
        <w:rPr>
          <w:rFonts w:ascii="Arial" w:eastAsia="Times New Roman" w:hAnsi="Arial" w:cs="Arial"/>
          <w:color w:val="333333"/>
          <w:sz w:val="21"/>
          <w:lang w:eastAsia="ru-RU"/>
        </w:rPr>
        <w:t> делятся на </w:t>
      </w:r>
      <w:r w:rsidRPr="003C3B95">
        <w:rPr>
          <w:rFonts w:ascii="Arial" w:eastAsia="Times New Roman" w:hAnsi="Arial" w:cs="Arial"/>
          <w:b/>
          <w:bCs/>
          <w:color w:val="333333"/>
          <w:sz w:val="21"/>
          <w:lang w:eastAsia="ru-RU"/>
        </w:rPr>
        <w:t>основной и дополнительные</w:t>
      </w:r>
      <w:r w:rsidRPr="003C3B95">
        <w:rPr>
          <w:rFonts w:ascii="Arial" w:eastAsia="Times New Roman" w:hAnsi="Arial" w:cs="Arial"/>
          <w:color w:val="333333"/>
          <w:sz w:val="21"/>
          <w:lang w:eastAsia="ru-RU"/>
        </w:rPr>
        <w:t> отпуска (пункт 1 части второй статьи 150ТК).</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Согласно статье 154ТК работники имеют право на основной отпуск, если иное не предусмотрено законодательными актами. При этом право работников на основной отпуск не зависит от того, кто является их нанимателем, вида заключенного с ними трудового договора,</w:t>
      </w:r>
      <w:r w:rsidRPr="003C3B95">
        <w:rPr>
          <w:rFonts w:ascii="Arial" w:eastAsia="Times New Roman" w:hAnsi="Arial" w:cs="Arial"/>
          <w:color w:val="333333"/>
          <w:sz w:val="21"/>
          <w:szCs w:val="21"/>
          <w:lang w:eastAsia="ru-RU"/>
        </w:rPr>
        <w:t> </w:t>
      </w:r>
      <w:r w:rsidRPr="003C3B95">
        <w:rPr>
          <w:rFonts w:ascii="Arial" w:eastAsia="Times New Roman" w:hAnsi="Arial" w:cs="Arial"/>
          <w:color w:val="333333"/>
          <w:sz w:val="21"/>
          <w:lang w:eastAsia="ru-RU"/>
        </w:rPr>
        <w:t>формы организации,</w:t>
      </w:r>
      <w:r w:rsidRPr="003C3B95">
        <w:rPr>
          <w:rFonts w:ascii="Arial" w:eastAsia="Times New Roman" w:hAnsi="Arial" w:cs="Arial"/>
          <w:color w:val="333333"/>
          <w:sz w:val="21"/>
          <w:szCs w:val="21"/>
          <w:lang w:eastAsia="ru-RU"/>
        </w:rPr>
        <w:t> </w:t>
      </w:r>
      <w:r w:rsidRPr="003C3B95">
        <w:rPr>
          <w:rFonts w:ascii="Arial" w:eastAsia="Times New Roman" w:hAnsi="Arial" w:cs="Arial"/>
          <w:color w:val="333333"/>
          <w:sz w:val="21"/>
          <w:lang w:eastAsia="ru-RU"/>
        </w:rPr>
        <w:t>формы оплаты труда.</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По общему правилу </w:t>
      </w:r>
      <w:r w:rsidRPr="003C3B95">
        <w:rPr>
          <w:rFonts w:ascii="Arial" w:eastAsia="Times New Roman" w:hAnsi="Arial" w:cs="Arial"/>
          <w:b/>
          <w:bCs/>
          <w:color w:val="333333"/>
          <w:sz w:val="21"/>
          <w:lang w:eastAsia="ru-RU"/>
        </w:rPr>
        <w:t>продолжительность</w:t>
      </w:r>
      <w:r w:rsidRPr="003C3B95">
        <w:rPr>
          <w:rFonts w:ascii="Arial" w:eastAsia="Times New Roman" w:hAnsi="Arial" w:cs="Arial"/>
          <w:color w:val="333333"/>
          <w:sz w:val="21"/>
          <w:lang w:eastAsia="ru-RU"/>
        </w:rPr>
        <w:t> </w:t>
      </w:r>
      <w:r w:rsidRPr="003C3B95">
        <w:rPr>
          <w:rFonts w:ascii="Arial" w:eastAsia="Times New Roman" w:hAnsi="Arial" w:cs="Arial"/>
          <w:b/>
          <w:bCs/>
          <w:color w:val="333333"/>
          <w:sz w:val="21"/>
          <w:lang w:eastAsia="ru-RU"/>
        </w:rPr>
        <w:t>основного отпуска</w:t>
      </w:r>
      <w:r w:rsidRPr="003C3B95">
        <w:rPr>
          <w:rFonts w:ascii="Arial" w:eastAsia="Times New Roman" w:hAnsi="Arial" w:cs="Arial"/>
          <w:color w:val="333333"/>
          <w:sz w:val="21"/>
          <w:lang w:eastAsia="ru-RU"/>
        </w:rPr>
        <w:t> </w:t>
      </w:r>
      <w:r w:rsidRPr="003C3B95">
        <w:rPr>
          <w:rFonts w:ascii="Arial" w:eastAsia="Times New Roman" w:hAnsi="Arial" w:cs="Arial"/>
          <w:b/>
          <w:bCs/>
          <w:color w:val="333333"/>
          <w:sz w:val="21"/>
          <w:lang w:eastAsia="ru-RU"/>
        </w:rPr>
        <w:t>не </w:t>
      </w:r>
      <w:r w:rsidRPr="003C3B95">
        <w:rPr>
          <w:rFonts w:ascii="Arial" w:eastAsia="Times New Roman" w:hAnsi="Arial" w:cs="Arial"/>
          <w:color w:val="333333"/>
          <w:sz w:val="21"/>
          <w:lang w:eastAsia="ru-RU"/>
        </w:rPr>
        <w:t>может быть </w:t>
      </w:r>
      <w:r w:rsidRPr="003C3B95">
        <w:rPr>
          <w:rFonts w:ascii="Arial" w:eastAsia="Times New Roman" w:hAnsi="Arial" w:cs="Arial"/>
          <w:b/>
          <w:bCs/>
          <w:color w:val="333333"/>
          <w:sz w:val="21"/>
          <w:lang w:eastAsia="ru-RU"/>
        </w:rPr>
        <w:t>менее 24 календарных дней</w:t>
      </w:r>
      <w:r w:rsidRPr="003C3B95">
        <w:rPr>
          <w:rFonts w:ascii="Arial" w:eastAsia="Times New Roman" w:hAnsi="Arial" w:cs="Arial"/>
          <w:color w:val="333333"/>
          <w:sz w:val="21"/>
          <w:lang w:eastAsia="ru-RU"/>
        </w:rPr>
        <w:t> (часть первая статьи 155ТК)</w:t>
      </w:r>
      <w:proofErr w:type="gramStart"/>
      <w:r w:rsidRPr="003C3B95">
        <w:rPr>
          <w:rFonts w:ascii="Arial" w:eastAsia="Times New Roman" w:hAnsi="Arial" w:cs="Arial"/>
          <w:color w:val="333333"/>
          <w:sz w:val="21"/>
          <w:lang w:eastAsia="ru-RU"/>
        </w:rPr>
        <w:t>.</w:t>
      </w:r>
      <w:proofErr w:type="spellStart"/>
      <w:r w:rsidRPr="003C3B95">
        <w:rPr>
          <w:rFonts w:ascii="Arial" w:eastAsia="Times New Roman" w:hAnsi="Arial" w:cs="Arial"/>
          <w:color w:val="333333"/>
          <w:sz w:val="21"/>
          <w:lang w:eastAsia="ru-RU"/>
        </w:rPr>
        <w:t>О</w:t>
      </w:r>
      <w:proofErr w:type="gramEnd"/>
      <w:r w:rsidRPr="003C3B95">
        <w:rPr>
          <w:rFonts w:ascii="Arial" w:eastAsia="Times New Roman" w:hAnsi="Arial" w:cs="Arial"/>
          <w:color w:val="333333"/>
          <w:sz w:val="21"/>
          <w:lang w:eastAsia="ru-RU"/>
        </w:rPr>
        <w:t>наможет</w:t>
      </w:r>
      <w:proofErr w:type="spellEnd"/>
      <w:r w:rsidRPr="003C3B95">
        <w:rPr>
          <w:rFonts w:ascii="Arial" w:eastAsia="Times New Roman" w:hAnsi="Arial" w:cs="Arial"/>
          <w:color w:val="333333"/>
          <w:sz w:val="21"/>
          <w:lang w:eastAsia="ru-RU"/>
        </w:rPr>
        <w:t xml:space="preserve"> составлять более 24 календарных дней в случаях, определенных </w:t>
      </w:r>
      <w:proofErr w:type="spellStart"/>
      <w:r w:rsidRPr="003C3B95">
        <w:rPr>
          <w:rFonts w:ascii="Arial" w:eastAsia="Times New Roman" w:hAnsi="Arial" w:cs="Arial"/>
          <w:color w:val="333333"/>
          <w:sz w:val="21"/>
          <w:lang w:eastAsia="ru-RU"/>
        </w:rPr>
        <w:t>постановлениемСовета</w:t>
      </w:r>
      <w:proofErr w:type="spellEnd"/>
      <w:r w:rsidRPr="003C3B95">
        <w:rPr>
          <w:rFonts w:ascii="Arial" w:eastAsia="Times New Roman" w:hAnsi="Arial" w:cs="Arial"/>
          <w:color w:val="333333"/>
          <w:sz w:val="21"/>
          <w:lang w:eastAsia="ru-RU"/>
        </w:rPr>
        <w:t xml:space="preserve"> Министров Республики Беларусь</w:t>
      </w:r>
      <w:r w:rsidRPr="003C3B95">
        <w:rPr>
          <w:rFonts w:ascii="Arial" w:eastAsia="Times New Roman" w:hAnsi="Arial" w:cs="Arial"/>
          <w:color w:val="333333"/>
          <w:sz w:val="21"/>
          <w:szCs w:val="21"/>
          <w:lang w:eastAsia="ru-RU"/>
        </w:rPr>
        <w:t> от 24 января 2008 г. № 100 (в редакции постановления от 14 января 2025 г.) ”О предоставлении основного отпуска продолжительностью более 24 календарных дней“ </w:t>
      </w:r>
      <w:r w:rsidRPr="003C3B95">
        <w:rPr>
          <w:rFonts w:ascii="Arial" w:eastAsia="Times New Roman" w:hAnsi="Arial" w:cs="Arial"/>
          <w:color w:val="333333"/>
          <w:sz w:val="21"/>
          <w:lang w:eastAsia="ru-RU"/>
        </w:rPr>
        <w:t>(часть вторая статьи 155ТК).</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Предоставление трудовых отпусков обязанному лицу имеет особенности в зависимости от того, возмещает оно расходы на содержание детей добровольно или было трудоустроено по судебному постановлению.</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Если </w:t>
      </w:r>
      <w:r w:rsidRPr="003C3B95">
        <w:rPr>
          <w:rFonts w:ascii="Arial" w:eastAsia="Times New Roman" w:hAnsi="Arial" w:cs="Arial"/>
          <w:b/>
          <w:bCs/>
          <w:color w:val="333333"/>
          <w:sz w:val="21"/>
          <w:lang w:eastAsia="ru-RU"/>
        </w:rPr>
        <w:t>обязанное лицо возмещает расходы</w:t>
      </w:r>
      <w:r w:rsidRPr="003C3B95">
        <w:rPr>
          <w:rFonts w:ascii="Arial" w:eastAsia="Times New Roman" w:hAnsi="Arial" w:cs="Arial"/>
          <w:color w:val="333333"/>
          <w:sz w:val="21"/>
          <w:lang w:eastAsia="ru-RU"/>
        </w:rPr>
        <w:t> на содержание детей </w:t>
      </w:r>
      <w:r w:rsidRPr="003C3B95">
        <w:rPr>
          <w:rFonts w:ascii="Arial" w:eastAsia="Times New Roman" w:hAnsi="Arial" w:cs="Arial"/>
          <w:b/>
          <w:bCs/>
          <w:color w:val="333333"/>
          <w:sz w:val="21"/>
          <w:lang w:eastAsia="ru-RU"/>
        </w:rPr>
        <w:t>в добровольном порядке</w:t>
      </w:r>
      <w:r w:rsidRPr="003C3B95">
        <w:rPr>
          <w:rFonts w:ascii="Arial" w:eastAsia="Times New Roman" w:hAnsi="Arial" w:cs="Arial"/>
          <w:color w:val="333333"/>
          <w:sz w:val="21"/>
          <w:lang w:eastAsia="ru-RU"/>
        </w:rPr>
        <w:t>, то </w:t>
      </w:r>
      <w:r w:rsidRPr="003C3B95">
        <w:rPr>
          <w:rFonts w:ascii="Arial" w:eastAsia="Times New Roman" w:hAnsi="Arial" w:cs="Arial"/>
          <w:b/>
          <w:bCs/>
          <w:color w:val="333333"/>
          <w:sz w:val="21"/>
          <w:lang w:eastAsia="ru-RU"/>
        </w:rPr>
        <w:t>трудовые отпуска</w:t>
      </w:r>
      <w:r w:rsidRPr="003C3B95">
        <w:rPr>
          <w:rFonts w:ascii="Arial" w:eastAsia="Times New Roman" w:hAnsi="Arial" w:cs="Arial"/>
          <w:color w:val="333333"/>
          <w:sz w:val="21"/>
          <w:lang w:eastAsia="ru-RU"/>
        </w:rPr>
        <w:t>, в том числе дополнительные, предоставляются ему </w:t>
      </w:r>
      <w:r w:rsidRPr="003C3B95">
        <w:rPr>
          <w:rFonts w:ascii="Arial" w:eastAsia="Times New Roman" w:hAnsi="Arial" w:cs="Arial"/>
          <w:b/>
          <w:bCs/>
          <w:color w:val="333333"/>
          <w:sz w:val="21"/>
          <w:lang w:eastAsia="ru-RU"/>
        </w:rPr>
        <w:t>в общем порядке</w:t>
      </w:r>
      <w:r w:rsidRPr="003C3B95">
        <w:rPr>
          <w:rFonts w:ascii="Arial" w:eastAsia="Times New Roman" w:hAnsi="Arial" w:cs="Arial"/>
          <w:color w:val="333333"/>
          <w:sz w:val="21"/>
          <w:lang w:eastAsia="ru-RU"/>
        </w:rPr>
        <w:t>, как и другим работникам.</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Обязанным лицам, </w:t>
      </w:r>
      <w:r w:rsidRPr="003C3B95">
        <w:rPr>
          <w:rFonts w:ascii="Arial" w:eastAsia="Times New Roman" w:hAnsi="Arial" w:cs="Arial"/>
          <w:b/>
          <w:bCs/>
          <w:color w:val="333333"/>
          <w:sz w:val="21"/>
          <w:lang w:eastAsia="ru-RU"/>
        </w:rPr>
        <w:t>трудоустроенным по судебному постановлению о трудоустройстве</w:t>
      </w:r>
      <w:r w:rsidRPr="003C3B95">
        <w:rPr>
          <w:rFonts w:ascii="Arial" w:eastAsia="Times New Roman" w:hAnsi="Arial" w:cs="Arial"/>
          <w:color w:val="333333"/>
          <w:sz w:val="21"/>
          <w:lang w:eastAsia="ru-RU"/>
        </w:rPr>
        <w:t>, также полагается основной трудовой отпуск продолжительностью </w:t>
      </w:r>
      <w:r w:rsidRPr="003C3B95">
        <w:rPr>
          <w:rFonts w:ascii="Arial" w:eastAsia="Times New Roman" w:hAnsi="Arial" w:cs="Arial"/>
          <w:b/>
          <w:bCs/>
          <w:color w:val="333333"/>
          <w:sz w:val="21"/>
          <w:lang w:eastAsia="ru-RU"/>
        </w:rPr>
        <w:t>не менее</w:t>
      </w:r>
      <w:r w:rsidRPr="003C3B95">
        <w:rPr>
          <w:rFonts w:ascii="Arial" w:eastAsia="Times New Roman" w:hAnsi="Arial" w:cs="Arial"/>
          <w:color w:val="333333"/>
          <w:sz w:val="21"/>
          <w:lang w:eastAsia="ru-RU"/>
        </w:rPr>
        <w:t> </w:t>
      </w:r>
      <w:r w:rsidRPr="003C3B95">
        <w:rPr>
          <w:rFonts w:ascii="Arial" w:eastAsia="Times New Roman" w:hAnsi="Arial" w:cs="Arial"/>
          <w:b/>
          <w:bCs/>
          <w:color w:val="333333"/>
          <w:sz w:val="21"/>
          <w:lang w:eastAsia="ru-RU"/>
        </w:rPr>
        <w:t>24 календарных дней</w:t>
      </w:r>
      <w:r w:rsidRPr="003C3B95">
        <w:rPr>
          <w:rFonts w:ascii="Arial" w:eastAsia="Times New Roman" w:hAnsi="Arial" w:cs="Arial"/>
          <w:color w:val="333333"/>
          <w:sz w:val="21"/>
          <w:lang w:eastAsia="ru-RU"/>
        </w:rPr>
        <w:t> (часть первая пункта 2 статьи 32Закона о занятости населения)</w:t>
      </w:r>
      <w:proofErr w:type="gramStart"/>
      <w:r w:rsidRPr="003C3B95">
        <w:rPr>
          <w:rFonts w:ascii="Arial" w:eastAsia="Times New Roman" w:hAnsi="Arial" w:cs="Arial"/>
          <w:color w:val="333333"/>
          <w:sz w:val="21"/>
          <w:lang w:eastAsia="ru-RU"/>
        </w:rPr>
        <w:t>.О</w:t>
      </w:r>
      <w:proofErr w:type="gramEnd"/>
      <w:r w:rsidRPr="003C3B95">
        <w:rPr>
          <w:rFonts w:ascii="Arial" w:eastAsia="Times New Roman" w:hAnsi="Arial" w:cs="Arial"/>
          <w:color w:val="333333"/>
          <w:sz w:val="21"/>
          <w:lang w:eastAsia="ru-RU"/>
        </w:rPr>
        <w:t>днако трудовой отпуск таких обязанных лиц, в том числе за первый рабочий год, должен быть установлен продолжительностью </w:t>
      </w:r>
      <w:r w:rsidRPr="003C3B95">
        <w:rPr>
          <w:rFonts w:ascii="Arial" w:eastAsia="Times New Roman" w:hAnsi="Arial" w:cs="Arial"/>
          <w:b/>
          <w:bCs/>
          <w:color w:val="333333"/>
          <w:sz w:val="21"/>
          <w:lang w:eastAsia="ru-RU"/>
        </w:rPr>
        <w:t>7 календарных дней</w:t>
      </w:r>
      <w:r w:rsidRPr="003C3B95">
        <w:rPr>
          <w:rFonts w:ascii="Arial" w:eastAsia="Times New Roman" w:hAnsi="Arial" w:cs="Arial"/>
          <w:color w:val="333333"/>
          <w:sz w:val="21"/>
          <w:lang w:eastAsia="ru-RU"/>
        </w:rPr>
        <w:t> в том случае, если на дату предоставления трудового отпуска у обязанного лица, трудоустроенного по судебному постановлению о трудоустройстве, будет </w:t>
      </w:r>
      <w:r w:rsidRPr="003C3B95">
        <w:rPr>
          <w:rFonts w:ascii="Arial" w:eastAsia="Times New Roman" w:hAnsi="Arial" w:cs="Arial"/>
          <w:b/>
          <w:bCs/>
          <w:color w:val="333333"/>
          <w:sz w:val="21"/>
          <w:lang w:eastAsia="ru-RU"/>
        </w:rPr>
        <w:t>не снятое (не погашенное)</w:t>
      </w:r>
      <w:r w:rsidRPr="003C3B95">
        <w:rPr>
          <w:rFonts w:ascii="Arial" w:eastAsia="Times New Roman" w:hAnsi="Arial" w:cs="Arial"/>
          <w:color w:val="333333"/>
          <w:sz w:val="21"/>
          <w:lang w:eastAsia="ru-RU"/>
        </w:rPr>
        <w:t> в установленном порядке </w:t>
      </w:r>
      <w:r w:rsidRPr="003C3B95">
        <w:rPr>
          <w:rFonts w:ascii="Arial" w:eastAsia="Times New Roman" w:hAnsi="Arial" w:cs="Arial"/>
          <w:b/>
          <w:bCs/>
          <w:color w:val="333333"/>
          <w:sz w:val="21"/>
          <w:lang w:eastAsia="ru-RU"/>
        </w:rPr>
        <w:t>дисциплинарное взыскание</w:t>
      </w:r>
      <w:r w:rsidRPr="003C3B95">
        <w:rPr>
          <w:rFonts w:ascii="Arial" w:eastAsia="Times New Roman" w:hAnsi="Arial" w:cs="Arial"/>
          <w:color w:val="333333"/>
          <w:sz w:val="21"/>
          <w:lang w:eastAsia="ru-RU"/>
        </w:rPr>
        <w:t> (часть вторая пункта 2 статьи 32Закона о занятости населения, статья 203ТК).</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b/>
          <w:bCs/>
          <w:color w:val="333333"/>
          <w:sz w:val="21"/>
          <w:lang w:eastAsia="ru-RU"/>
        </w:rPr>
        <w:t>Иные трудовые отпуска</w:t>
      </w:r>
      <w:r w:rsidRPr="003C3B95">
        <w:rPr>
          <w:rFonts w:ascii="Arial" w:eastAsia="Times New Roman" w:hAnsi="Arial" w:cs="Arial"/>
          <w:color w:val="333333"/>
          <w:sz w:val="21"/>
          <w:lang w:eastAsia="ru-RU"/>
        </w:rPr>
        <w:t>, предусмотренные законодательством о труде (например, дополнительные отпуска), обязанным лицам, трудоустроенным по судебному постановлению о трудоустройстве, </w:t>
      </w:r>
      <w:r w:rsidRPr="003C3B95">
        <w:rPr>
          <w:rFonts w:ascii="Arial" w:eastAsia="Times New Roman" w:hAnsi="Arial" w:cs="Arial"/>
          <w:b/>
          <w:bCs/>
          <w:color w:val="333333"/>
          <w:sz w:val="21"/>
          <w:lang w:eastAsia="ru-RU"/>
        </w:rPr>
        <w:t>не предоставляются</w:t>
      </w:r>
      <w:r w:rsidRPr="003C3B95">
        <w:rPr>
          <w:rFonts w:ascii="Arial" w:eastAsia="Times New Roman" w:hAnsi="Arial" w:cs="Arial"/>
          <w:color w:val="333333"/>
          <w:sz w:val="21"/>
          <w:lang w:eastAsia="ru-RU"/>
        </w:rPr>
        <w:t> (часть первая пункта 2 статьи 32Закона о занятости населения).</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Согласно части второй статьи 183ТК право на социальные отпуска работников не зависит от продолжительности работы,</w:t>
      </w:r>
      <w:r w:rsidRPr="003C3B95">
        <w:rPr>
          <w:rFonts w:ascii="Arial" w:eastAsia="Times New Roman" w:hAnsi="Arial" w:cs="Arial"/>
          <w:color w:val="333333"/>
          <w:sz w:val="21"/>
          <w:szCs w:val="21"/>
          <w:lang w:eastAsia="ru-RU"/>
        </w:rPr>
        <w:t> </w:t>
      </w:r>
      <w:r w:rsidRPr="003C3B95">
        <w:rPr>
          <w:rFonts w:ascii="Arial" w:eastAsia="Times New Roman" w:hAnsi="Arial" w:cs="Arial"/>
          <w:color w:val="333333"/>
          <w:sz w:val="21"/>
          <w:lang w:eastAsia="ru-RU"/>
        </w:rPr>
        <w:t>места работы,</w:t>
      </w:r>
      <w:r w:rsidRPr="003C3B95">
        <w:rPr>
          <w:rFonts w:ascii="Arial" w:eastAsia="Times New Roman" w:hAnsi="Arial" w:cs="Arial"/>
          <w:color w:val="333333"/>
          <w:sz w:val="21"/>
          <w:szCs w:val="21"/>
          <w:lang w:eastAsia="ru-RU"/>
        </w:rPr>
        <w:t> </w:t>
      </w:r>
      <w:r w:rsidRPr="003C3B95">
        <w:rPr>
          <w:rFonts w:ascii="Arial" w:eastAsia="Times New Roman" w:hAnsi="Arial" w:cs="Arial"/>
          <w:color w:val="333333"/>
          <w:sz w:val="21"/>
          <w:lang w:eastAsia="ru-RU"/>
        </w:rPr>
        <w:t>вида работы,</w:t>
      </w:r>
      <w:r w:rsidRPr="003C3B95">
        <w:rPr>
          <w:rFonts w:ascii="Arial" w:eastAsia="Times New Roman" w:hAnsi="Arial" w:cs="Arial"/>
          <w:color w:val="333333"/>
          <w:sz w:val="21"/>
          <w:szCs w:val="21"/>
          <w:lang w:eastAsia="ru-RU"/>
        </w:rPr>
        <w:t> </w:t>
      </w:r>
      <w:r w:rsidRPr="003C3B95">
        <w:rPr>
          <w:rFonts w:ascii="Arial" w:eastAsia="Times New Roman" w:hAnsi="Arial" w:cs="Arial"/>
          <w:color w:val="333333"/>
          <w:sz w:val="21"/>
          <w:lang w:eastAsia="ru-RU"/>
        </w:rPr>
        <w:t>наименования и организационно-правовой формы организации.</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В случае, когда обязанное лицо возмещает расходы на содержание детей в добровольном порядке, оно имеет право на предоставление социальных отпусков в общем порядке, установленном законодательством о труде.</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При этом трудовым законодательством установлено, что обязанные лица, </w:t>
      </w:r>
      <w:r w:rsidRPr="003C3B95">
        <w:rPr>
          <w:rFonts w:ascii="Arial" w:eastAsia="Times New Roman" w:hAnsi="Arial" w:cs="Arial"/>
          <w:b/>
          <w:bCs/>
          <w:color w:val="333333"/>
          <w:sz w:val="21"/>
          <w:lang w:eastAsia="ru-RU"/>
        </w:rPr>
        <w:t>трудоустроенные по судебному постановлению о трудоустройстве</w:t>
      </w:r>
      <w:r w:rsidRPr="003C3B95">
        <w:rPr>
          <w:rFonts w:ascii="Arial" w:eastAsia="Times New Roman" w:hAnsi="Arial" w:cs="Arial"/>
          <w:color w:val="333333"/>
          <w:sz w:val="21"/>
          <w:lang w:eastAsia="ru-RU"/>
        </w:rPr>
        <w:t>, имеют право только на социальные отпуска </w:t>
      </w:r>
      <w:r w:rsidRPr="003C3B95">
        <w:rPr>
          <w:rFonts w:ascii="Arial" w:eastAsia="Times New Roman" w:hAnsi="Arial" w:cs="Arial"/>
          <w:b/>
          <w:bCs/>
          <w:color w:val="333333"/>
          <w:sz w:val="21"/>
          <w:lang w:eastAsia="ru-RU"/>
        </w:rPr>
        <w:t xml:space="preserve">по беременности и родам </w:t>
      </w:r>
      <w:proofErr w:type="spellStart"/>
      <w:r w:rsidRPr="003C3B95">
        <w:rPr>
          <w:rFonts w:ascii="Arial" w:eastAsia="Times New Roman" w:hAnsi="Arial" w:cs="Arial"/>
          <w:b/>
          <w:bCs/>
          <w:color w:val="333333"/>
          <w:sz w:val="21"/>
          <w:lang w:eastAsia="ru-RU"/>
        </w:rPr>
        <w:t>ипо</w:t>
      </w:r>
      <w:proofErr w:type="spellEnd"/>
      <w:r w:rsidRPr="003C3B95">
        <w:rPr>
          <w:rFonts w:ascii="Arial" w:eastAsia="Times New Roman" w:hAnsi="Arial" w:cs="Arial"/>
          <w:b/>
          <w:bCs/>
          <w:color w:val="333333"/>
          <w:sz w:val="21"/>
          <w:lang w:eastAsia="ru-RU"/>
        </w:rPr>
        <w:t xml:space="preserve"> уходу за ребенком</w:t>
      </w:r>
      <w:r w:rsidRPr="003C3B95">
        <w:rPr>
          <w:rFonts w:ascii="Arial" w:eastAsia="Times New Roman" w:hAnsi="Arial" w:cs="Arial"/>
          <w:color w:val="333333"/>
          <w:sz w:val="21"/>
          <w:lang w:eastAsia="ru-RU"/>
        </w:rPr>
        <w:t> до достижения им возраста трех лет (часть первая пункта 2 статьи 32Закона о занятости населения).</w:t>
      </w:r>
    </w:p>
    <w:p w:rsidR="003C3B95" w:rsidRPr="003C3B95" w:rsidRDefault="003C3B95" w:rsidP="003C3B95">
      <w:pPr>
        <w:spacing w:after="90"/>
        <w:jc w:val="both"/>
        <w:rPr>
          <w:rFonts w:ascii="Arial" w:eastAsia="Times New Roman" w:hAnsi="Arial" w:cs="Arial"/>
          <w:color w:val="333333"/>
          <w:sz w:val="21"/>
          <w:szCs w:val="21"/>
          <w:lang w:eastAsia="ru-RU"/>
        </w:rPr>
      </w:pPr>
      <w:r w:rsidRPr="003C3B95">
        <w:rPr>
          <w:rFonts w:ascii="Arial" w:eastAsia="Times New Roman" w:hAnsi="Arial" w:cs="Arial"/>
          <w:color w:val="333333"/>
          <w:sz w:val="21"/>
          <w:lang w:eastAsia="ru-RU"/>
        </w:rPr>
        <w:t xml:space="preserve">Иные социальные отпуска, обязанным лицам, трудоустроенным по </w:t>
      </w:r>
      <w:proofErr w:type="spellStart"/>
      <w:r w:rsidRPr="003C3B95">
        <w:rPr>
          <w:rFonts w:ascii="Arial" w:eastAsia="Times New Roman" w:hAnsi="Arial" w:cs="Arial"/>
          <w:color w:val="333333"/>
          <w:sz w:val="21"/>
          <w:lang w:eastAsia="ru-RU"/>
        </w:rPr>
        <w:t>судебномупостановлению</w:t>
      </w:r>
      <w:proofErr w:type="spellEnd"/>
      <w:r w:rsidRPr="003C3B95">
        <w:rPr>
          <w:rFonts w:ascii="Arial" w:eastAsia="Times New Roman" w:hAnsi="Arial" w:cs="Arial"/>
          <w:color w:val="333333"/>
          <w:sz w:val="21"/>
          <w:lang w:eastAsia="ru-RU"/>
        </w:rPr>
        <w:t xml:space="preserve"> о трудоустройстве, не предоставляются (часть первая пункта 2 статьи 32 Закона о занятости населения).</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3B95"/>
    <w:rsid w:val="003C3B95"/>
    <w:rsid w:val="00687EFC"/>
    <w:rsid w:val="006C0B77"/>
    <w:rsid w:val="008242FF"/>
    <w:rsid w:val="008540B2"/>
    <w:rsid w:val="00870751"/>
    <w:rsid w:val="00922C48"/>
    <w:rsid w:val="00B915B7"/>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link w:val="20"/>
    <w:uiPriority w:val="9"/>
    <w:qFormat/>
    <w:rsid w:val="003C3B95"/>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C3B9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C3B95"/>
    <w:pPr>
      <w:spacing w:before="100" w:beforeAutospacing="1" w:after="100" w:afterAutospacing="1"/>
    </w:pPr>
    <w:rPr>
      <w:rFonts w:eastAsia="Times New Roman" w:cs="Times New Roman"/>
      <w:sz w:val="24"/>
      <w:szCs w:val="24"/>
      <w:lang w:eastAsia="ru-RU"/>
    </w:rPr>
  </w:style>
  <w:style w:type="character" w:customStyle="1" w:styleId="word-wrapper">
    <w:name w:val="word-wrapper"/>
    <w:basedOn w:val="a0"/>
    <w:rsid w:val="003C3B95"/>
  </w:style>
  <w:style w:type="character" w:customStyle="1" w:styleId="fake-non-breaking-space">
    <w:name w:val="fake-non-breaking-space"/>
    <w:basedOn w:val="a0"/>
    <w:rsid w:val="003C3B95"/>
  </w:style>
  <w:style w:type="character" w:styleId="a4">
    <w:name w:val="Emphasis"/>
    <w:basedOn w:val="a0"/>
    <w:uiPriority w:val="20"/>
    <w:qFormat/>
    <w:rsid w:val="003C3B95"/>
    <w:rPr>
      <w:i/>
      <w:iCs/>
    </w:rPr>
  </w:style>
</w:styles>
</file>

<file path=word/webSettings.xml><?xml version="1.0" encoding="utf-8"?>
<w:webSettings xmlns:r="http://schemas.openxmlformats.org/officeDocument/2006/relationships" xmlns:w="http://schemas.openxmlformats.org/wordprocessingml/2006/main">
  <w:divs>
    <w:div w:id="187133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1629</Words>
  <Characters>9291</Characters>
  <Application>Microsoft Office Word</Application>
  <DocSecurity>0</DocSecurity>
  <Lines>77</Lines>
  <Paragraphs>21</Paragraphs>
  <ScaleCrop>false</ScaleCrop>
  <Company>UTZSZ</Company>
  <LinksUpToDate>false</LinksUpToDate>
  <CharactersWithSpaces>10899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2026-03-24T11:44:00Z</dcterms:created>
  <dcterms:modified xsi:type="dcterms:W3CDTF">2026-03-24T11:44:00Z</dcterms:modified>
</cp:coreProperties>
</file>