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C6D55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000000" w:rsidRDefault="003C6D55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000000" w:rsidRDefault="003C6D55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июня 2024 г.</w:t>
      </w:r>
      <w:r>
        <w:rPr>
          <w:rStyle w:val="number"/>
          <w:color w:val="000000"/>
        </w:rPr>
        <w:t xml:space="preserve"> № 457</w:t>
      </w:r>
    </w:p>
    <w:p w:rsidR="00000000" w:rsidRDefault="003C6D55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видах индивидуальной предпринимательской деятельности</w:t>
      </w:r>
    </w:p>
    <w:p w:rsidR="00000000" w:rsidRDefault="003C6D55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3C6D55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августа 2024 г. № </w:t>
      </w:r>
      <w:r>
        <w:rPr>
          <w:color w:val="000000"/>
        </w:rPr>
        <w:t>637 (Национальный правовой Интернет-портал Республики Беларусь, 03.09.2024, 5/53864)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preamble"/>
        <w:rPr>
          <w:color w:val="000000"/>
        </w:rPr>
      </w:pP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абзаца второго части второй,</w:t>
      </w:r>
      <w:r>
        <w:rPr>
          <w:color w:val="000000"/>
        </w:rPr>
        <w:t xml:space="preserve"> </w:t>
      </w:r>
      <w:r>
        <w:rPr>
          <w:color w:val="000000"/>
        </w:rPr>
        <w:t>части четвертой пункта 1 статьи 22 Гражданского кодекса Республики Беларусь и во исполнение абзацев</w:t>
      </w:r>
      <w:r>
        <w:rPr>
          <w:color w:val="000000"/>
        </w:rPr>
        <w:t xml:space="preserve"> </w:t>
      </w:r>
      <w:r>
        <w:rPr>
          <w:color w:val="000000"/>
        </w:rPr>
        <w:t>седьмого и восьмого статьи </w:t>
      </w:r>
      <w:r>
        <w:rPr>
          <w:color w:val="000000"/>
        </w:rPr>
        <w:t>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:rsidR="00000000" w:rsidRDefault="003C6D55">
      <w:pPr>
        <w:pStyle w:val="point"/>
        <w:rPr>
          <w:color w:val="000000"/>
        </w:rPr>
      </w:pPr>
      <w:bookmarkStart w:id="2" w:name="a4"/>
      <w:bookmarkEnd w:id="2"/>
      <w:r>
        <w:rPr>
          <w:color w:val="000000"/>
        </w:rPr>
        <w:t>1. Определить: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</w:t>
      </w:r>
      <w:r>
        <w:rPr>
          <w:color w:val="000000"/>
        </w:rPr>
        <w:t>естве индивидуального предпринимателя, согласно приложению 1;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перечень видов ремесленной деятельности согласно прило</w:t>
      </w:r>
      <w:r>
        <w:rPr>
          <w:color w:val="000000"/>
        </w:rPr>
        <w:t>жению 3.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Установить: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форму уведомления о прекращении применения сбора за осуществление ремесленной деятельности в добровольном порядке, о</w:t>
      </w:r>
      <w:r>
        <w:rPr>
          <w:color w:val="000000"/>
        </w:rPr>
        <w:t>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</w:t>
      </w:r>
    </w:p>
    <w:p w:rsidR="00000000" w:rsidRDefault="003C6D55">
      <w:pPr>
        <w:pStyle w:val="point"/>
        <w:rPr>
          <w:color w:val="000000"/>
        </w:rPr>
      </w:pPr>
      <w:r>
        <w:rPr>
          <w:color w:val="000000"/>
        </w:rPr>
        <w:t>2. Республиканским органам государственного управления и иным организациям, подчиненным Правитель</w:t>
      </w:r>
      <w:r>
        <w:rPr>
          <w:color w:val="000000"/>
        </w:rPr>
        <w:t>ству Республики Беларусь, облисполкомам и Минскому горисполкому принять меры по реализации настоящего постановления.</w:t>
      </w:r>
    </w:p>
    <w:p w:rsidR="00000000" w:rsidRDefault="003C6D55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в следующем порядке: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пункт 1 – с 1 октября 2024 г.;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постановления – по</w:t>
      </w:r>
      <w:r>
        <w:rPr>
          <w:color w:val="000000"/>
        </w:rPr>
        <w:t>сле его официального опубликования.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C6D55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3C6D55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Р.Головченко</w:t>
            </w:r>
            <w:proofErr w:type="spellEnd"/>
          </w:p>
        </w:tc>
      </w:tr>
    </w:tbl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append1"/>
              <w:rPr>
                <w:color w:val="000000"/>
              </w:rPr>
            </w:pPr>
            <w:bookmarkStart w:id="3" w:name="a2"/>
            <w:bookmarkEnd w:id="3"/>
            <w:r>
              <w:rPr>
                <w:color w:val="000000"/>
              </w:rPr>
              <w:t>Приложение 1</w:t>
            </w:r>
          </w:p>
          <w:p w:rsidR="00000000" w:rsidRDefault="003C6D5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:rsidR="00000000" w:rsidRDefault="003C6D55">
      <w:pPr>
        <w:pStyle w:val="titlep"/>
        <w:jc w:val="left"/>
        <w:rPr>
          <w:color w:val="000000"/>
        </w:rPr>
      </w:pPr>
      <w:bookmarkStart w:id="4" w:name="a29"/>
      <w:bookmarkEnd w:id="4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</w:t>
      </w:r>
      <w:r>
        <w:rPr>
          <w:color w:val="000000"/>
        </w:rPr>
        <w:t>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000000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C6D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C6D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связи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обеспечению пожарной безопасности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проведению судебных экспертиз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</w:t>
            </w:r>
            <w:r>
              <w:rPr>
                <w:color w:val="000000"/>
              </w:rPr>
              <w:t>воздействием на окружающую среду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</w:t>
            </w:r>
            <w:r>
              <w:rPr>
                <w:color w:val="000000"/>
              </w:rPr>
              <w:t>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трудоустройство</w:t>
            </w:r>
            <w:r>
              <w:rPr>
                <w:color w:val="000000"/>
              </w:rPr>
              <w:t>м за пределами Республики Беларусь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со сбором и распространением информации о физических лицах в целях их знакомства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полиграфическая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экспертиза товаров (результатов выполненных работ, оказанных услуг), достов</w:t>
            </w:r>
            <w:r>
              <w:rPr>
                <w:color w:val="000000"/>
              </w:rPr>
              <w:t>ерности информации о товаре (работе, услуге)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СЕЛЬСКОЕ, ЛЕСНОЕ И РЫБНОЕ ХОЗЯЙСТВО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зерновых культур, бобовых культур и семян масличных культур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овощей, бахчевых, корнеплодных и клубнеплодных культур, грибов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табака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лубяных культур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прочих одно- или двухлетних культур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многолетних культур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продукции питомников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разведение прочих видов животных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растениеводству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животноводству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ОБРАБАТЫВАЮЩАЯ ПРОМЫШЛЕННОСТЬ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и кормовых добавок для сельскохозяйственных животных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</w:t>
            </w:r>
            <w:r>
              <w:rPr>
                <w:color w:val="000000"/>
              </w:rPr>
              <w:t>ормов для домашних животных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текстильных изделий, кроме одежды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сетей и изделий из веревок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верхней одежды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нательного белья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головных уборов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вязаной и трикотажной одежды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дорожных принадлежностей и аналогичных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деревянных и пробковых изделий, кр</w:t>
            </w:r>
            <w:r>
              <w:rPr>
                <w:color w:val="000000"/>
              </w:rPr>
              <w:t>оме мебели; производство изделий из соломки и материалов для плетения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бумаги и картона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печатание прочей полиграфической продукции, не включенной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подготовке материалов к печати и</w:t>
            </w:r>
            <w:r>
              <w:rPr>
                <w:color w:val="000000"/>
              </w:rPr>
              <w:t> распространению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брошюровочно-переплетная, отделочная деятельность и сопутствующие услуги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резиновых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пластмассовых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формование и обработка листового стекла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полых стекл</w:t>
            </w:r>
            <w:r>
              <w:rPr>
                <w:color w:val="000000"/>
              </w:rPr>
              <w:t>янных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фарфоровых и керамических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изделий из бетона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гипсовых изделий для строительных целей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асбестоцемента и волокнистого цемента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изделий из бетона, строительного гипса и цемента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резка, обработка и отделка камня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металлических кон</w:t>
            </w:r>
            <w:r>
              <w:rPr>
                <w:color w:val="000000"/>
              </w:rPr>
              <w:t>струкций и 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ножевых изделий, инструментов и </w:t>
            </w:r>
            <w:proofErr w:type="spellStart"/>
            <w:r>
              <w:rPr>
                <w:color w:val="000000"/>
              </w:rPr>
              <w:t>замочно</w:t>
            </w:r>
            <w:proofErr w:type="spellEnd"/>
            <w:r>
              <w:rPr>
                <w:color w:val="000000"/>
              </w:rPr>
              <w:t>-скобяных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готовых металлических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электрораспределительной и регулирующей аппаратуры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осветительного оборудования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прочего электрооборудования, не включенного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мебели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ювелирных и</w:t>
            </w:r>
            <w:r>
              <w:rPr>
                <w:color w:val="000000"/>
              </w:rPr>
              <w:t> аналогичных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бижутерии и аналогичных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музыкальных инструментов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спортивных товаров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игр и игрушек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ортопедических приспособлений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различных изделий, не включенных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машин и оборудования общего и специального назначения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электронного и оптического оборудования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электрического оборудования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ремонт, техническое об</w:t>
            </w:r>
            <w:r>
              <w:rPr>
                <w:color w:val="000000"/>
              </w:rPr>
              <w:t>служивание прочих транспортных средств и оборудования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прочего оборудования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сбор и обработка сточных вод 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" w:name="a124"/>
            <w:bookmarkEnd w:id="5"/>
            <w:r>
              <w:rPr>
                <w:color w:val="000000"/>
              </w:rP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трубопроводов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земляные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электромонтажные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санитарно-технические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изоляционные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штукатурные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столярные и плотницкие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устройство покрытий пола и облицовка стен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малярные и стекольные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отделочные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специальные строительные работы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ОПТОВАЯ И РОЗНИЧНАЯ ТОРГОВЛЯ; </w:t>
            </w:r>
            <w:r>
              <w:rPr>
                <w:color w:val="000000"/>
              </w:rPr>
              <w:t>РЕМОНТ АВТОМОБИЛЕЙ И МОТОЦИКЛОВ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45192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транспортными средствами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автомобилей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мотоциклами, их деталями, узлами и принадлежностями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мотоциклов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торговля, за исключением торговли автомобилями и мотоциклами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ТРАНСПОРТНАЯ ДЕЯТЕЛЬНОСТЬ, СКЛАДИРОВАНИЕ, ПО</w:t>
            </w:r>
            <w:r>
              <w:rPr>
                <w:color w:val="000000"/>
              </w:rPr>
              <w:t>ЧТОВАЯ И КУРЬЕРСКАЯ ДЕЯТЕЛЬНОСТЬ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прочего пассажирского сухопутного транспорта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речного транспорта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воздушного транспорта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сухопутного транспорта,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области перевозок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местной доставке т</w:t>
            </w:r>
            <w:r>
              <w:rPr>
                <w:color w:val="000000"/>
              </w:rPr>
              <w:t>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ВРЕМЕННОМУ ПРОЖИВАНИЮ И ПИТАНИЮ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жилья на выходные дни и прочие периоды краткосрочного проживания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общественному питанию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И СВЯЗЬ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</w:t>
            </w:r>
            <w:r>
              <w:rPr>
                <w:color w:val="000000"/>
              </w:rPr>
              <w:t>производству кино-, видеофильмов и телевизионных программ</w:t>
            </w:r>
            <w:r>
              <w:rPr>
                <w:color w:val="000000"/>
                <w:sz w:val="15"/>
                <w:szCs w:val="15"/>
                <w:vertAlign w:val="superscript"/>
              </w:rPr>
              <w:t>10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постпроизводственный</w:t>
            </w:r>
            <w:proofErr w:type="spellEnd"/>
            <w:r>
              <w:rPr>
                <w:color w:val="000000"/>
              </w:rPr>
              <w:t xml:space="preserve"> этап изготовления кино-, видеофильмов и телевизионных программ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звукозаписи и издания музыкальных произведений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компьютерное программирование</w:t>
            </w:r>
            <w:r>
              <w:rPr>
                <w:color w:val="000000"/>
              </w:rPr>
              <w:t>, консультационные и другие сопутствующие услуги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обработка данных, предоставление услуг по размещению информации и связанная с этим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11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ФИНАНСОВАЯ И СТРАХОВАЯ ДЕЯТЕЛЬНОСТЬ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сф</w:t>
            </w:r>
            <w:r>
              <w:rPr>
                <w:color w:val="000000"/>
              </w:rPr>
              <w:t>ере финансовых услуг, кроме страхования и дополнительного пенсионного обеспечения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оценке страховых рисков и убытков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покупка и продажа собственного недвижимого имущества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сдача внаем собственного и арендуемого недвижимого имущества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" w:name="a128"/>
            <w:bookmarkEnd w:id="6"/>
            <w:r>
              <w:rPr>
                <w:color w:val="000000"/>
              </w:rP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ПРОФЕССИОНАЛЬНАЯ, НАУЧНАЯ И ТЕХНИЧЕСКАЯ ДЕЯТЕЛЬНОСТЬ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в области права (за исключением оказания юридических услуг</w:t>
            </w:r>
            <w:r>
              <w:rPr>
                <w:color w:val="000000"/>
                <w:sz w:val="15"/>
                <w:szCs w:val="15"/>
                <w:vertAlign w:val="superscript"/>
              </w:rPr>
              <w:t>12</w:t>
            </w:r>
            <w:r>
              <w:rPr>
                <w:color w:val="000000"/>
              </w:rPr>
              <w:t>)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бухгалтерско</w:t>
            </w:r>
            <w:r>
              <w:rPr>
                <w:color w:val="000000"/>
              </w:rPr>
              <w:t>го учета и аудита; консультирование по налогообложению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архитектуры, инженерных изысканий и </w:t>
            </w:r>
            <w:r>
              <w:rPr>
                <w:color w:val="000000"/>
              </w:rPr>
              <w:t>предоставление технических консультаций в этих областях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научные исследования и разработки 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рекламная деятельность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специализированные работы по дизайну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фотографии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письменному и устному переводу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иная профессиональная, научная и техническая деятельность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1925" cy="219075"/>
                  <wp:effectExtent l="0" t="0" r="9525" b="9525"/>
                  <wp:docPr id="1" name="Рисунок 1" descr="C:\fake\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7" w:name="a125"/>
            <w:bookmarkEnd w:id="7"/>
            <w:r>
              <w:rPr>
                <w:color w:val="000000"/>
              </w:rPr>
              <w:t xml:space="preserve"> 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ветеринарная деятельность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АДМИНИСТРАТИВНЫХ И ВСПОМОГАТЕЛЬНЫХ УСЛУГ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" w:name="a31"/>
            <w:bookmarkEnd w:id="8"/>
            <w:r>
              <w:rPr>
                <w:color w:val="000000"/>
              </w:rP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аренда, прокат, лизинг</w:t>
            </w:r>
          </w:p>
        </w:tc>
      </w:tr>
      <w:tr w:rsidR="00000000">
        <w:trPr>
          <w:trHeight w:val="152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агентств по трудоустройству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1925" cy="219075"/>
                  <wp:effectExtent l="0" t="0" r="9525" b="9525"/>
                  <wp:docPr id="2" name="Рисунок 2" descr="C:\fake\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турагентская деятельность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экскурсионное обслуживание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общая чистка и уборка зданий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конференций и профессиональных выставок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" w:name="a127"/>
            <w:bookmarkEnd w:id="9"/>
            <w:r>
              <w:rPr>
                <w:color w:val="000000"/>
              </w:rP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физической культуры, спорта и отдыха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культуры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виды образования, не включенные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13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ЗДРАВООХРАНЕНИЕ И СОЦИАЛЬНЫЕ УСЛУГИ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медицинская, в том числе стоматологическая, практика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</w:t>
            </w:r>
            <w:r>
              <w:rPr>
                <w:color w:val="000000"/>
              </w:rPr>
              <w:t>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охране здоровья,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ТВОРЧЕСТВО, СПОРТ, РАЗВЛЕЧЕНИЯ И ОТДЫХ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художественное и литературное творчество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15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физической культуры и спорта, организации отдыха и развлечений</w:t>
            </w:r>
            <w:r>
              <w:rPr>
                <w:color w:val="000000"/>
                <w:sz w:val="15"/>
                <w:szCs w:val="15"/>
                <w:vertAlign w:val="superscript"/>
              </w:rPr>
              <w:t>16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ВИДОВ УСЛУГ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компью</w:t>
            </w:r>
            <w:r>
              <w:rPr>
                <w:color w:val="000000"/>
              </w:rPr>
              <w:t>теров, предметов личного пользования и бытовых изделий</w:t>
            </w:r>
          </w:p>
        </w:tc>
      </w:tr>
      <w:tr w:rsidR="00000000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индивидуальных услуг</w:t>
            </w:r>
          </w:p>
        </w:tc>
      </w:tr>
    </w:tbl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000000" w:rsidRDefault="003C6D55">
      <w:pPr>
        <w:pStyle w:val="snoski"/>
        <w:rPr>
          <w:color w:val="000000"/>
        </w:rPr>
      </w:pPr>
      <w:bookmarkStart w:id="10" w:name="a13"/>
      <w:bookmarkEnd w:id="10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</w:t>
      </w:r>
      <w:r>
        <w:rPr>
          <w:color w:val="000000"/>
        </w:rPr>
        <w:t xml:space="preserve"> </w:t>
      </w:r>
      <w:r>
        <w:rPr>
          <w:color w:val="000000"/>
        </w:rPr>
        <w:t>классификатору Республики Беларусь ОКРБ 005-2011 «Виды экономической деятельности», утве</w:t>
      </w:r>
      <w:r>
        <w:rPr>
          <w:color w:val="000000"/>
        </w:rPr>
        <w:t>ржденному постановлением Государственного комитета по стандартизации Республики Беларусь от 5 декабря 2011 г. № 85.</w:t>
      </w:r>
    </w:p>
    <w:p w:rsidR="00000000" w:rsidRDefault="003C6D55">
      <w:pPr>
        <w:pStyle w:val="snoski"/>
        <w:rPr>
          <w:color w:val="000000"/>
        </w:rPr>
      </w:pPr>
      <w:bookmarkStart w:id="11" w:name="a14"/>
      <w:bookmarkEnd w:id="11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Согласно</w:t>
      </w:r>
      <w:r>
        <w:rPr>
          <w:color w:val="000000"/>
        </w:rPr>
        <w:t xml:space="preserve"> </w:t>
      </w:r>
      <w:r>
        <w:rPr>
          <w:color w:val="000000"/>
        </w:rPr>
        <w:t>Закону Республики Беларусь от 14 октября 2022 г. № 213-З «О лицензировании».</w:t>
      </w:r>
    </w:p>
    <w:p w:rsidR="00000000" w:rsidRDefault="003C6D55">
      <w:pPr>
        <w:pStyle w:val="snoski"/>
        <w:rPr>
          <w:color w:val="000000"/>
        </w:rPr>
      </w:pPr>
      <w:bookmarkStart w:id="12" w:name="a15"/>
      <w:bookmarkEnd w:id="12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Согласно</w:t>
      </w:r>
      <w:r>
        <w:rPr>
          <w:color w:val="000000"/>
        </w:rPr>
        <w:t xml:space="preserve"> </w:t>
      </w:r>
      <w:r>
        <w:rPr>
          <w:color w:val="000000"/>
        </w:rPr>
        <w:t>постановлению Совета Министров Республики</w:t>
      </w:r>
      <w:r>
        <w:rPr>
          <w:color w:val="000000"/>
        </w:rPr>
        <w:t xml:space="preserve"> Беларусь от 14 января 2009 г. № 26 «О некоторых вопросах защиты прав потребителей».</w:t>
      </w:r>
    </w:p>
    <w:p w:rsidR="00000000" w:rsidRDefault="003C6D55">
      <w:pPr>
        <w:pStyle w:val="snoski"/>
        <w:rPr>
          <w:color w:val="000000"/>
        </w:rPr>
      </w:pPr>
      <w:bookmarkStart w:id="13" w:name="a16"/>
      <w:bookmarkEnd w:id="13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При заключении договора на оказание услуг с </w:t>
      </w:r>
      <w:proofErr w:type="spellStart"/>
      <w:r>
        <w:rPr>
          <w:color w:val="000000"/>
        </w:rPr>
        <w:t>лесопользователем</w:t>
      </w:r>
      <w:proofErr w:type="spellEnd"/>
      <w:r>
        <w:rPr>
          <w:color w:val="000000"/>
        </w:rPr>
        <w:t>, не являющимся индивидуальным предпринимателем, а также в случае приобретения индивидуальным предпринимател</w:t>
      </w:r>
      <w:r>
        <w:rPr>
          <w:color w:val="000000"/>
        </w:rPr>
        <w:t>ем древесины на корню.</w:t>
      </w:r>
    </w:p>
    <w:p w:rsidR="00000000" w:rsidRDefault="003C6D55">
      <w:pPr>
        <w:pStyle w:val="snoski"/>
        <w:rPr>
          <w:color w:val="000000"/>
        </w:rPr>
      </w:pPr>
      <w:bookmarkStart w:id="14" w:name="a17"/>
      <w:bookmarkEnd w:id="14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части бурения водяных скважин диаметром не более 80 миллиметров.</w:t>
      </w:r>
    </w:p>
    <w:p w:rsidR="00000000" w:rsidRDefault="003C6D55">
      <w:pPr>
        <w:pStyle w:val="snoski"/>
        <w:rPr>
          <w:color w:val="000000"/>
        </w:rPr>
      </w:pPr>
      <w:bookmarkStart w:id="15" w:name="a18"/>
      <w:bookmarkEnd w:id="15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Кроме розничной торговли мотоциклами.</w:t>
      </w:r>
    </w:p>
    <w:p w:rsidR="00000000" w:rsidRDefault="003C6D55">
      <w:pPr>
        <w:pStyle w:val="snoski"/>
        <w:rPr>
          <w:color w:val="000000"/>
        </w:rPr>
      </w:pPr>
      <w:bookmarkStart w:id="16" w:name="a19"/>
      <w:bookmarkEnd w:id="16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Кроме деятельности, соответствующей коду группировки</w:t>
      </w:r>
      <w:r>
        <w:rPr>
          <w:color w:val="000000"/>
        </w:rPr>
        <w:t xml:space="preserve"> </w:t>
      </w:r>
      <w:r>
        <w:rPr>
          <w:color w:val="000000"/>
        </w:rPr>
        <w:t>49312–49315 в </w:t>
      </w:r>
      <w:r>
        <w:rPr>
          <w:color w:val="000000"/>
        </w:rPr>
        <w:t>общегосударственном классификаторе Республики Беларусь ОКРБ 005-2011 «Виды экономической деятельности».</w:t>
      </w:r>
    </w:p>
    <w:p w:rsidR="00000000" w:rsidRDefault="003C6D55">
      <w:pPr>
        <w:pStyle w:val="snoski"/>
        <w:rPr>
          <w:color w:val="000000"/>
        </w:rPr>
      </w:pPr>
      <w:bookmarkStart w:id="17" w:name="a20"/>
      <w:bookmarkEnd w:id="17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части услуг буксировки и технической помощи на дорогах.</w:t>
      </w:r>
    </w:p>
    <w:p w:rsidR="00000000" w:rsidRDefault="003C6D55">
      <w:pPr>
        <w:pStyle w:val="snoski"/>
        <w:rPr>
          <w:color w:val="000000"/>
        </w:rPr>
      </w:pPr>
      <w:bookmarkStart w:id="18" w:name="a21"/>
      <w:bookmarkEnd w:id="18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Для целей настоящего приложения под местной доставкой товаров на дом понимается доставка ф</w:t>
      </w:r>
      <w:r>
        <w:rPr>
          <w:color w:val="000000"/>
        </w:rPr>
        <w:t>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:rsidR="00000000" w:rsidRDefault="003C6D55">
      <w:pPr>
        <w:pStyle w:val="snoski"/>
        <w:rPr>
          <w:color w:val="000000"/>
        </w:rPr>
      </w:pPr>
      <w:bookmarkStart w:id="19" w:name="a22"/>
      <w:bookmarkEnd w:id="19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 xml:space="preserve"> Для целей настоящего приложения под телевизионной программой понимаются отдельные аудиовизуальные сообщения </w:t>
      </w:r>
      <w:r>
        <w:rPr>
          <w:color w:val="000000"/>
        </w:rPr>
        <w:t>и (или) материалы (передачи), аудиовизуальные произведения, телепередачи.</w:t>
      </w:r>
    </w:p>
    <w:p w:rsidR="00000000" w:rsidRDefault="003C6D55">
      <w:pPr>
        <w:pStyle w:val="snoski"/>
        <w:rPr>
          <w:color w:val="000000"/>
        </w:rPr>
      </w:pPr>
      <w:bookmarkStart w:id="20" w:name="a23"/>
      <w:bookmarkEnd w:id="20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> 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000000" w:rsidRDefault="003C6D55">
      <w:pPr>
        <w:pStyle w:val="snoski"/>
        <w:rPr>
          <w:color w:val="000000"/>
        </w:rPr>
      </w:pPr>
      <w:bookmarkStart w:id="21" w:name="a24"/>
      <w:bookmarkEnd w:id="21"/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> Для целей настоящего приложения термин «оказание юридических услуг» имеет значение, определенное абзацами</w:t>
      </w:r>
      <w:r>
        <w:rPr>
          <w:color w:val="000000"/>
        </w:rPr>
        <w:t xml:space="preserve"> </w:t>
      </w:r>
      <w:r>
        <w:rPr>
          <w:color w:val="000000"/>
        </w:rPr>
        <w:t>пятым–двадцатым статьи 221 Закона Республики Беларусь «О лицензировании».</w:t>
      </w:r>
    </w:p>
    <w:p w:rsidR="00000000" w:rsidRDefault="003C6D55">
      <w:pPr>
        <w:pStyle w:val="snoski"/>
        <w:spacing w:after="24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219075"/>
            <wp:effectExtent l="0" t="0" r="9525" b="9525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  <w:vertAlign w:val="superscript"/>
        </w:rPr>
        <w:t> </w:t>
      </w:r>
      <w:bookmarkStart w:id="22" w:name="a130"/>
      <w:bookmarkEnd w:id="22"/>
      <w:r>
        <w:rPr>
          <w:color w:val="000000"/>
          <w:sz w:val="15"/>
          <w:szCs w:val="15"/>
          <w:vertAlign w:val="superscript"/>
        </w:rPr>
        <w:t xml:space="preserve"> </w:t>
      </w:r>
      <w:r>
        <w:rPr>
          <w:color w:val="000000"/>
        </w:rPr>
        <w:t>Кроме деятельности по организации и участию в проведении культурно-зрелищных мероприятий.</w:t>
      </w:r>
    </w:p>
    <w:p w:rsidR="00000000" w:rsidRDefault="003C6D55">
      <w:pPr>
        <w:pStyle w:val="snoski"/>
        <w:rPr>
          <w:color w:val="000000"/>
        </w:rPr>
      </w:pPr>
      <w:bookmarkStart w:id="23" w:name="a25"/>
      <w:bookmarkEnd w:id="23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> 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 </w:t>
      </w:r>
      <w:r>
        <w:rPr>
          <w:color w:val="000000"/>
        </w:rPr>
        <w:t>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</w:t>
      </w:r>
      <w:r>
        <w:rPr>
          <w:color w:val="000000"/>
        </w:rPr>
        <w:t>вершенствования возможностей и способностей личности.</w:t>
      </w:r>
    </w:p>
    <w:p w:rsidR="00000000" w:rsidRDefault="003C6D55">
      <w:pPr>
        <w:pStyle w:val="snoski"/>
        <w:rPr>
          <w:color w:val="000000"/>
        </w:rPr>
      </w:pPr>
      <w:bookmarkStart w:id="24" w:name="a26"/>
      <w:bookmarkEnd w:id="24"/>
      <w:r>
        <w:rPr>
          <w:color w:val="000000"/>
          <w:sz w:val="15"/>
          <w:szCs w:val="15"/>
          <w:vertAlign w:val="superscript"/>
        </w:rPr>
        <w:t>14</w:t>
      </w:r>
      <w:r>
        <w:rPr>
          <w:color w:val="000000"/>
        </w:rPr>
        <w:t> Кроме деятельности по организации и производству всех видов медицинских судебных экспертиз.</w:t>
      </w:r>
    </w:p>
    <w:p w:rsidR="00000000" w:rsidRDefault="003C6D55">
      <w:pPr>
        <w:pStyle w:val="snoski"/>
        <w:rPr>
          <w:color w:val="000000"/>
        </w:rPr>
      </w:pPr>
      <w:bookmarkStart w:id="25" w:name="a27"/>
      <w:bookmarkEnd w:id="25"/>
      <w:r>
        <w:rPr>
          <w:color w:val="000000"/>
          <w:sz w:val="15"/>
          <w:szCs w:val="15"/>
          <w:vertAlign w:val="superscript"/>
        </w:rPr>
        <w:t>15</w:t>
      </w:r>
      <w:r>
        <w:rPr>
          <w:color w:val="000000"/>
        </w:rPr>
        <w:t> Кроме деятельности журналистов, не связанных договорными отношениями с юридическими лицами, на которые в</w:t>
      </w:r>
      <w:r>
        <w:rPr>
          <w:color w:val="000000"/>
        </w:rPr>
        <w:t>озложены функции редакции средств массовой информации.</w:t>
      </w:r>
    </w:p>
    <w:p w:rsidR="00000000" w:rsidRDefault="003C6D55">
      <w:pPr>
        <w:pStyle w:val="snoski"/>
        <w:rPr>
          <w:color w:val="000000"/>
        </w:rPr>
      </w:pPr>
      <w:bookmarkStart w:id="26" w:name="a28"/>
      <w:bookmarkEnd w:id="26"/>
      <w:r>
        <w:rPr>
          <w:color w:val="000000"/>
          <w:sz w:val="15"/>
          <w:szCs w:val="15"/>
          <w:vertAlign w:val="superscript"/>
        </w:rPr>
        <w:t>16</w:t>
      </w:r>
      <w:r>
        <w:rPr>
          <w:color w:val="000000"/>
        </w:rPr>
        <w:t> Кроме деятельности: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:rsidR="00000000" w:rsidRDefault="003C6D55">
      <w:pPr>
        <w:pStyle w:val="snoski"/>
        <w:spacing w:after="240"/>
        <w:rPr>
          <w:color w:val="000000"/>
        </w:rPr>
      </w:pPr>
      <w:r>
        <w:rPr>
          <w:color w:val="000000"/>
        </w:rPr>
        <w:t>по организации и участию в проведении культурно-зрелищных меро</w:t>
      </w:r>
      <w:r>
        <w:rPr>
          <w:color w:val="000000"/>
        </w:rPr>
        <w:t>приятий.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append1"/>
              <w:rPr>
                <w:color w:val="000000"/>
              </w:rPr>
            </w:pPr>
            <w:bookmarkStart w:id="27" w:name="a3"/>
            <w:bookmarkEnd w:id="27"/>
            <w:r>
              <w:rPr>
                <w:color w:val="000000"/>
              </w:rPr>
              <w:t>Приложение 2</w:t>
            </w:r>
          </w:p>
          <w:p w:rsidR="00000000" w:rsidRDefault="003C6D5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:rsidR="00000000" w:rsidRDefault="003C6D55">
      <w:pPr>
        <w:pStyle w:val="titlep"/>
        <w:jc w:val="left"/>
        <w:rPr>
          <w:color w:val="000000"/>
        </w:rPr>
      </w:pPr>
      <w:bookmarkStart w:id="28" w:name="a30"/>
      <w:bookmarkEnd w:id="28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2"/>
        <w:gridCol w:w="1845"/>
      </w:tblGrid>
      <w:tr w:rsidR="00000000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C6D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C6D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кода гру</w:t>
            </w:r>
            <w:r>
              <w:rPr>
                <w:color w:val="000000"/>
              </w:rPr>
              <w:t>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29" w:name="a121"/>
            <w:bookmarkEnd w:id="29"/>
            <w:r>
              <w:rPr>
                <w:color w:val="000000"/>
              </w:rP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503, 7721, 7729, 7739, 9329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0" w:name="a42"/>
            <w:bookmarkEnd w:id="30"/>
            <w:r>
              <w:rPr>
                <w:color w:val="000000"/>
              </w:rP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1" w:name="a92"/>
            <w:bookmarkEnd w:id="31"/>
            <w:r>
              <w:rPr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6209, 9511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2" w:name="a82"/>
            <w:bookmarkEnd w:id="32"/>
            <w:r>
              <w:rPr>
                <w:color w:val="000000"/>
              </w:rP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3" w:name="a43"/>
            <w:bookmarkEnd w:id="33"/>
            <w:r>
              <w:rPr>
                <w:color w:val="000000"/>
              </w:rPr>
              <w:t>5. Выполнение по заказам потребителей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4" w:name="a111"/>
            <w:bookmarkEnd w:id="34"/>
            <w:r>
              <w:rPr>
                <w:color w:val="000000"/>
              </w:rP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5" w:name="a112"/>
            <w:bookmarkEnd w:id="35"/>
            <w:r>
              <w:rPr>
                <w:color w:val="000000"/>
              </w:rP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6" w:name="a113"/>
            <w:bookmarkEnd w:id="36"/>
            <w:r>
              <w:rPr>
                <w:color w:val="000000"/>
              </w:rPr>
              <w:t>8. Выполнение по заказам потребителей очистки и покраски кровли, покраски ограждений и </w:t>
            </w:r>
            <w:r>
              <w:rPr>
                <w:color w:val="000000"/>
              </w:rPr>
              <w:t>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7" w:name="a114"/>
            <w:bookmarkEnd w:id="37"/>
            <w:r>
              <w:rPr>
                <w:color w:val="000000"/>
              </w:rP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8" w:name="a44"/>
            <w:bookmarkEnd w:id="38"/>
            <w:r>
              <w:rPr>
                <w:color w:val="000000"/>
              </w:rP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39" w:name="a45"/>
            <w:bookmarkEnd w:id="39"/>
            <w:r>
              <w:rPr>
                <w:color w:val="000000"/>
              </w:rP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0" w:name="a46"/>
            <w:bookmarkEnd w:id="40"/>
            <w:r>
              <w:rPr>
                <w:color w:val="000000"/>
              </w:rPr>
              <w:t>12. Выполнение по зака</w:t>
            </w:r>
            <w:r>
              <w:rPr>
                <w:color w:val="000000"/>
              </w:rPr>
              <w:t>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1" w:name="a115"/>
            <w:bookmarkEnd w:id="41"/>
            <w:r>
              <w:rPr>
                <w:color w:val="000000"/>
              </w:rP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2" w:name="a47"/>
            <w:bookmarkEnd w:id="42"/>
            <w:r>
              <w:rPr>
                <w:color w:val="000000"/>
              </w:rP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4211, 4399</w:t>
            </w:r>
            <w:r>
              <w:rPr>
                <w:color w:val="000000"/>
              </w:rPr>
              <w:t>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3" w:name="a116"/>
            <w:bookmarkEnd w:id="43"/>
            <w:r>
              <w:rPr>
                <w:color w:val="000000"/>
              </w:rP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4" w:name="a123"/>
            <w:bookmarkEnd w:id="44"/>
            <w:r>
              <w:rPr>
                <w:color w:val="000000"/>
              </w:rPr>
              <w:t>16. Выполнение работ (оказание услуг), включая передачу имущественных прав, по заказам иных физических лиц и </w:t>
            </w:r>
            <w:r>
              <w:rPr>
                <w:color w:val="000000"/>
              </w:rPr>
              <w:t>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</w:t>
            </w:r>
            <w:r>
              <w:rPr>
                <w:color w:val="000000"/>
              </w:rPr>
              <w:t>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Исключен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5" w:name="a118"/>
            <w:bookmarkEnd w:id="45"/>
            <w:r>
              <w:rPr>
                <w:color w:val="000000"/>
              </w:rPr>
              <w:t>18. Деятельность по доставке потребителям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6" w:name="a75"/>
            <w:bookmarkEnd w:id="46"/>
            <w:r>
              <w:rPr>
                <w:color w:val="000000"/>
              </w:rPr>
              <w:t>19. Деятельность по копированию, подготовке документов</w:t>
            </w:r>
            <w:r>
              <w:rPr>
                <w:color w:val="000000"/>
              </w:rPr>
              <w:t xml:space="preserve"> и 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8219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7" w:name="a76"/>
            <w:bookmarkEnd w:id="47"/>
            <w:r>
              <w:rPr>
                <w:color w:val="000000"/>
              </w:rP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8" w:name="a36"/>
            <w:bookmarkEnd w:id="48"/>
            <w:r>
              <w:rPr>
                <w:color w:val="000000"/>
              </w:rPr>
              <w:t>21. Деятельность по переводу жестового языка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74909, 881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49" w:name="a77"/>
            <w:bookmarkEnd w:id="49"/>
            <w:r>
              <w:rPr>
                <w:color w:val="000000"/>
              </w:rP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8122, 8129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0" w:name="a48"/>
            <w:bookmarkEnd w:id="50"/>
            <w:r>
              <w:rPr>
                <w:color w:val="000000"/>
              </w:rPr>
              <w:t xml:space="preserve">23. Декорирование с применением </w:t>
            </w:r>
            <w:r>
              <w:rPr>
                <w:color w:val="000000"/>
              </w:rPr>
              <w:t>ручного труда и инструмента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предметов,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1" w:name="a49"/>
            <w:bookmarkEnd w:id="51"/>
            <w:r>
              <w:rPr>
                <w:color w:val="000000"/>
              </w:rP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3311, 3312, 95299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2" w:name="a99"/>
            <w:bookmarkEnd w:id="52"/>
            <w:r>
              <w:rPr>
                <w:color w:val="000000"/>
              </w:rPr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3" w:name="a50"/>
            <w:bookmarkEnd w:id="53"/>
            <w:r>
              <w:rPr>
                <w:color w:val="000000"/>
              </w:rPr>
              <w:t>26. Изготовление с применением ручного труда и инструмента и </w:t>
            </w:r>
            <w:r>
              <w:rPr>
                <w:color w:val="000000"/>
              </w:rPr>
              <w:t>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3213, 32999 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иных материалов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139, 2229, 23412, 25999, 32999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4" w:name="a51"/>
            <w:bookmarkEnd w:id="54"/>
            <w:r>
              <w:rPr>
                <w:color w:val="000000"/>
              </w:rPr>
              <w:t>27. Изготовление с применением ручного труда и инструмента и реализация потребителям витражей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23199 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5" w:name="a34"/>
            <w:bookmarkEnd w:id="55"/>
            <w:r>
              <w:rPr>
                <w:color w:val="000000"/>
              </w:rPr>
              <w:t>28. Изготовление из различных материалов с применением ручного труда и инструмента и реализация потребителям изделий ручн</w:t>
            </w:r>
            <w:r>
              <w:rPr>
                <w:color w:val="000000"/>
              </w:rPr>
              <w:t>ой работы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2223, 2349, 2572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14199, 323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14199, 142, 23991, 32999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15121, 16291, 1729, 2229, 23132, 2369, 25999 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16231, 2229, 236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чехлов для 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1392, 1414, 2572, 32999, 9003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6" w:name="a53"/>
            <w:bookmarkEnd w:id="56"/>
            <w:r>
              <w:rPr>
                <w:color w:val="000000"/>
              </w:rPr>
              <w:t>29. Изготовление с применением ручного труда и инструмента и реализация потребителям мыла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2041, 2042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7" w:name="a52"/>
            <w:bookmarkEnd w:id="57"/>
            <w:r>
              <w:rPr>
                <w:color w:val="000000"/>
              </w:rPr>
              <w:t>30. Изготовление с применением ручного труда и инструме</w:t>
            </w:r>
            <w:r>
              <w:rPr>
                <w:color w:val="000000"/>
              </w:rPr>
              <w:t>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8" w:name="a54"/>
            <w:bookmarkEnd w:id="58"/>
            <w:r>
              <w:rPr>
                <w:color w:val="000000"/>
              </w:rPr>
              <w:t>31. Изготовление с применением ручного труда и инструмента и реализация потребителям свечей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59" w:name="a55"/>
            <w:bookmarkEnd w:id="59"/>
            <w:r>
              <w:rPr>
                <w:color w:val="000000"/>
              </w:rPr>
              <w:t>3</w:t>
            </w:r>
            <w:r>
              <w:rPr>
                <w:color w:val="000000"/>
              </w:rPr>
              <w:t>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25731, 2824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0" w:name="a56"/>
            <w:bookmarkEnd w:id="60"/>
            <w:r>
              <w:rPr>
                <w:color w:val="000000"/>
              </w:rPr>
              <w:t>33. Изготовление с применением ручного труда и инструмента и </w:t>
            </w:r>
            <w:r>
              <w:rPr>
                <w:color w:val="000000"/>
              </w:rPr>
              <w:t>реализация потребителям сооружений, инвентаря и принадлежностей для содержания птиц, животных, пчел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1392, 15122, 16232, 16299, 25999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1" w:name="a57"/>
            <w:bookmarkEnd w:id="61"/>
            <w:r>
              <w:rPr>
                <w:color w:val="000000"/>
              </w:rPr>
              <w:t>34. Изготовление с применением ручного труда и инструмента и реализация потребителям цветов и композиций, в том числе из </w:t>
            </w:r>
            <w:r>
              <w:rPr>
                <w:color w:val="000000"/>
              </w:rPr>
              <w:t>растительных материалов местного происхождения (за исключением композиций из живых цветов)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32999, 8299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2" w:name="a78"/>
            <w:bookmarkEnd w:id="62"/>
            <w:r>
              <w:rPr>
                <w:color w:val="000000"/>
              </w:rP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0161, 813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3" w:name="a58"/>
            <w:bookmarkEnd w:id="63"/>
            <w:r>
              <w:rPr>
                <w:color w:val="000000"/>
              </w:rP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4" w:name="a87"/>
            <w:bookmarkEnd w:id="64"/>
            <w:r>
              <w:rPr>
                <w:color w:val="000000"/>
              </w:rPr>
              <w:t>37. Моделирование предметов оформления интерьера,</w:t>
            </w:r>
            <w:r>
              <w:rPr>
                <w:color w:val="000000"/>
              </w:rPr>
              <w:t xml:space="preserve">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5" w:name="a80"/>
            <w:bookmarkEnd w:id="65"/>
            <w:r>
              <w:rPr>
                <w:color w:val="000000"/>
              </w:rPr>
              <w:t xml:space="preserve">38. Нанесение </w:t>
            </w:r>
            <w:proofErr w:type="spellStart"/>
            <w:r>
              <w:rPr>
                <w:color w:val="000000"/>
              </w:rPr>
              <w:t>аквагрима</w:t>
            </w:r>
            <w:proofErr w:type="spellEnd"/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9329, 9609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6" w:name="a100"/>
            <w:bookmarkEnd w:id="66"/>
            <w:r>
              <w:rPr>
                <w:color w:val="000000"/>
              </w:rP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7" w:name="a81"/>
            <w:bookmarkEnd w:id="67"/>
            <w:r>
              <w:rPr>
                <w:color w:val="000000"/>
              </w:rPr>
              <w:t>4</w:t>
            </w:r>
            <w:r>
              <w:rPr>
                <w:color w:val="000000"/>
              </w:rPr>
              <w:t>0. Настройка, ремонт музыкальных инструментов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8" w:name="a93"/>
            <w:bookmarkEnd w:id="68"/>
            <w:r>
              <w:rPr>
                <w:color w:val="000000"/>
              </w:rP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69" w:name="a59"/>
            <w:bookmarkEnd w:id="69"/>
            <w:r>
              <w:rPr>
                <w:color w:val="000000"/>
              </w:rP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0" w:name="a60"/>
            <w:bookmarkEnd w:id="70"/>
            <w:r>
              <w:rPr>
                <w:color w:val="000000"/>
              </w:rPr>
              <w:t>43. Оказание потребителям услуг по вывозке (перевозке) дровяной древеси</w:t>
            </w:r>
            <w:r>
              <w:rPr>
                <w:color w:val="000000"/>
              </w:rPr>
              <w:t>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024, 4941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1" w:name="a110"/>
            <w:bookmarkEnd w:id="71"/>
            <w:r>
              <w:rPr>
                <w:color w:val="000000"/>
              </w:rP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2" w:name="a83"/>
            <w:bookmarkEnd w:id="72"/>
            <w:r>
              <w:rPr>
                <w:color w:val="000000"/>
              </w:rP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3" w:name="a61"/>
            <w:bookmarkEnd w:id="73"/>
            <w:r>
              <w:rPr>
                <w:color w:val="000000"/>
              </w:rPr>
              <w:t>46. Опорожнение и очис</w:t>
            </w:r>
            <w:r>
              <w:rPr>
                <w:color w:val="000000"/>
              </w:rPr>
              <w:t>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4" w:name="a33"/>
            <w:bookmarkEnd w:id="74"/>
            <w:r>
              <w:rPr>
                <w:color w:val="000000"/>
              </w:rPr>
              <w:t>47. Парикмахерские и косметические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 xml:space="preserve"> услуги, услуги по маникюру и педикюру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5" w:name="a62"/>
            <w:bookmarkEnd w:id="75"/>
            <w:r>
              <w:rPr>
                <w:color w:val="000000"/>
              </w:rPr>
              <w:t>48. Переплет с применение</w:t>
            </w:r>
            <w:r>
              <w:rPr>
                <w:color w:val="000000"/>
              </w:rPr>
              <w:t>м ручного труда и инструмента страниц,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6" w:name="a96"/>
            <w:bookmarkEnd w:id="76"/>
            <w:r>
              <w:rPr>
                <w:color w:val="000000"/>
              </w:rP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7" w:name="a63"/>
            <w:bookmarkEnd w:id="77"/>
            <w:r>
              <w:rPr>
                <w:color w:val="000000"/>
              </w:rPr>
              <w:t xml:space="preserve">50. </w:t>
            </w:r>
            <w:proofErr w:type="spellStart"/>
            <w:r>
              <w:rPr>
                <w:color w:val="000000"/>
              </w:rPr>
              <w:t>Постпроизводственная</w:t>
            </w:r>
            <w:proofErr w:type="spellEnd"/>
            <w:r>
              <w:rPr>
                <w:color w:val="000000"/>
              </w:rPr>
              <w:t xml:space="preserve"> деятельность, связанная с кинофильмами и видеопродукцией, такая как монтаж, снабжение субтитрами, вставка заглавных и </w:t>
            </w:r>
            <w:r>
              <w:rPr>
                <w:color w:val="000000"/>
              </w:rPr>
              <w:t>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8" w:name="a64"/>
            <w:bookmarkEnd w:id="78"/>
            <w:r>
              <w:rPr>
                <w:color w:val="000000"/>
              </w:rP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</w:t>
            </w:r>
            <w:r>
              <w:rPr>
                <w:color w:val="000000"/>
              </w:rPr>
              <w:t>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79" w:name="a122"/>
            <w:bookmarkEnd w:id="79"/>
            <w:r>
              <w:rPr>
                <w:color w:val="000000"/>
              </w:rPr>
              <w:t>52. Предоставление принадлежащих на пр</w:t>
            </w:r>
            <w:r>
              <w:rPr>
                <w:color w:val="000000"/>
              </w:rPr>
              <w:t>аве собственности физическому лицу жилых помещений, садовых домиков, дач иным физическим лицам для краткосрочного проживания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0" w:name="a86"/>
            <w:bookmarkEnd w:id="80"/>
            <w:r>
              <w:rPr>
                <w:color w:val="000000"/>
              </w:rP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1" w:name="a84"/>
            <w:bookmarkEnd w:id="81"/>
            <w:r>
              <w:rPr>
                <w:color w:val="000000"/>
              </w:rPr>
              <w:t>54. Предоставление услуг по </w:t>
            </w:r>
            <w:r>
              <w:rPr>
                <w:color w:val="000000"/>
              </w:rPr>
              <w:t>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2" w:name="a85"/>
            <w:bookmarkEnd w:id="82"/>
            <w:r>
              <w:rPr>
                <w:color w:val="000000"/>
              </w:rP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3" w:name="a32"/>
            <w:bookmarkEnd w:id="83"/>
            <w:r>
              <w:rPr>
                <w:color w:val="000000"/>
              </w:rP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4" w:name="a65"/>
            <w:bookmarkEnd w:id="84"/>
            <w:r>
              <w:rPr>
                <w:color w:val="000000"/>
              </w:rP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5" w:name="a66"/>
            <w:bookmarkEnd w:id="85"/>
            <w:r>
              <w:rPr>
                <w:color w:val="000000"/>
              </w:rPr>
              <w:t>58. Производство по </w:t>
            </w:r>
            <w:r>
              <w:rPr>
                <w:color w:val="000000"/>
              </w:rPr>
              <w:t>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6" w:name="a88"/>
            <w:bookmarkEnd w:id="86"/>
            <w:r>
              <w:rPr>
                <w:color w:val="000000"/>
              </w:rPr>
              <w:t>59. Работы и услуги по</w:t>
            </w:r>
            <w:r>
              <w:rPr>
                <w:color w:val="000000"/>
              </w:rPr>
              <w:t>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7" w:name="a89"/>
            <w:bookmarkEnd w:id="87"/>
            <w:r>
              <w:rPr>
                <w:color w:val="000000"/>
              </w:rP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8" w:name="a90"/>
            <w:bookmarkEnd w:id="88"/>
            <w:r>
              <w:rPr>
                <w:color w:val="000000"/>
              </w:rP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89" w:name="a91"/>
            <w:bookmarkEnd w:id="89"/>
            <w:r>
              <w:rPr>
                <w:color w:val="000000"/>
              </w:rPr>
              <w:t>62. Работы и услуги по оформлению (украшению) внутреннего пространства капитальных строений (зданий, сооружений), поме</w:t>
            </w:r>
            <w:r>
              <w:rPr>
                <w:color w:val="000000"/>
              </w:rPr>
              <w:t>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0" w:name="a94"/>
            <w:bookmarkEnd w:id="90"/>
            <w:r>
              <w:rPr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6201, 63119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1" w:name="a97"/>
            <w:bookmarkEnd w:id="91"/>
            <w:r>
              <w:rPr>
                <w:color w:val="000000"/>
              </w:rP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2" w:name="a74"/>
            <w:bookmarkEnd w:id="92"/>
            <w:r>
              <w:rPr>
                <w:color w:val="000000"/>
              </w:rP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3" w:name="a73"/>
            <w:bookmarkEnd w:id="93"/>
            <w:r>
              <w:rPr>
                <w:color w:val="000000"/>
              </w:rP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94" w:name="a129"/>
            <w:bookmarkEnd w:id="94"/>
            <w:r>
              <w:rPr>
                <w:color w:val="000000"/>
              </w:rPr>
              <w:t>продукции цветоводства и декоративных растений при наличии документа, предусмотренного в</w:t>
            </w:r>
            <w:r>
              <w:rPr>
                <w:color w:val="000000"/>
              </w:rPr>
              <w:t> </w:t>
            </w:r>
            <w:r>
              <w:rPr>
                <w:color w:val="000000"/>
              </w:rPr>
              <w:t>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01192, 013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1039, 1085, 10899, 5629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5" w:name="a98"/>
            <w:bookmarkEnd w:id="95"/>
            <w:r>
              <w:rPr>
                <w:color w:val="000000"/>
              </w:rPr>
              <w:t>67. Ремонт и вос</w:t>
            </w:r>
            <w:r>
              <w:rPr>
                <w:color w:val="000000"/>
              </w:rPr>
              <w:t>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6" w:name="a67"/>
            <w:bookmarkEnd w:id="96"/>
            <w:r>
              <w:rPr>
                <w:color w:val="000000"/>
              </w:rPr>
              <w:t xml:space="preserve"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</w:t>
            </w:r>
            <w:proofErr w:type="spellStart"/>
            <w:r>
              <w:rPr>
                <w:color w:val="000000"/>
              </w:rPr>
              <w:t>электросам</w:t>
            </w:r>
            <w:r>
              <w:rPr>
                <w:color w:val="000000"/>
              </w:rPr>
              <w:t>окатов</w:t>
            </w:r>
            <w:proofErr w:type="spellEnd"/>
            <w:r>
              <w:rPr>
                <w:color w:val="000000"/>
              </w:rPr>
              <w:t xml:space="preserve">, скейтбордов, </w:t>
            </w:r>
            <w:proofErr w:type="spellStart"/>
            <w:r>
              <w:rPr>
                <w:color w:val="000000"/>
              </w:rPr>
              <w:t>электроскейтбордов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гироскутеров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сигвеев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моноколес</w:t>
            </w:r>
            <w:proofErr w:type="spellEnd"/>
            <w:r>
              <w:rPr>
                <w:color w:val="000000"/>
              </w:rPr>
              <w:t xml:space="preserve">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3312, 45403, 9512, 9521, 9522, 9529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7" w:name="a101"/>
            <w:bookmarkEnd w:id="97"/>
            <w:r>
              <w:rPr>
                <w:color w:val="000000"/>
              </w:rPr>
              <w:t>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9525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8" w:name="a102"/>
            <w:bookmarkEnd w:id="98"/>
            <w:r>
              <w:rPr>
                <w:color w:val="000000"/>
              </w:rPr>
              <w:t>70. Ремонт швейных, трикотажных изделий и </w:t>
            </w:r>
            <w:r>
              <w:rPr>
                <w:color w:val="000000"/>
              </w:rPr>
              <w:t>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95291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99" w:name="a103"/>
            <w:bookmarkEnd w:id="99"/>
            <w:r>
              <w:rPr>
                <w:color w:val="000000"/>
              </w:rPr>
              <w:t>71. Репетиторство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0" w:name="a104"/>
            <w:bookmarkEnd w:id="100"/>
            <w:r>
              <w:rPr>
                <w:color w:val="000000"/>
              </w:rP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1" w:name="a120"/>
            <w:bookmarkEnd w:id="101"/>
            <w:r>
              <w:rPr>
                <w:color w:val="000000"/>
              </w:rP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2" w:name="a68"/>
            <w:bookmarkEnd w:id="102"/>
            <w:r>
              <w:rPr>
                <w:color w:val="000000"/>
              </w:rPr>
              <w:t>74. Создание по заказам потребителей букетов, корзин и иных композиций из продовольственных товаров (за исключением</w:t>
            </w:r>
            <w:r>
              <w:rPr>
                <w:color w:val="000000"/>
              </w:rPr>
              <w:t xml:space="preserve">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472, 8299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3" w:name="a106"/>
            <w:bookmarkEnd w:id="103"/>
            <w:r>
              <w:rPr>
                <w:color w:val="000000"/>
              </w:rP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</w:t>
            </w:r>
            <w:r>
              <w:rPr>
                <w:color w:val="000000"/>
              </w:rPr>
              <w:t>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5629, 88, 9601, 9609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4" w:name="a72"/>
            <w:bookmarkEnd w:id="104"/>
            <w:r>
              <w:rPr>
                <w:color w:val="000000"/>
              </w:rPr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5" w:name="a79"/>
            <w:bookmarkEnd w:id="105"/>
            <w:r>
              <w:rPr>
                <w:color w:val="000000"/>
              </w:rP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6" w:name="a107"/>
            <w:bookmarkEnd w:id="106"/>
            <w:r>
              <w:rPr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7" w:name="a108"/>
            <w:bookmarkEnd w:id="107"/>
            <w:r>
              <w:rPr>
                <w:color w:val="000000"/>
              </w:rP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8" w:name="a117"/>
            <w:bookmarkEnd w:id="108"/>
            <w:r>
              <w:rPr>
                <w:color w:val="000000"/>
              </w:rPr>
              <w:t xml:space="preserve">80. Услуги учителя-дефектолога (в том числе учителя-логопеда, тифлопедагога, сурдопедагога, </w:t>
            </w:r>
            <w:proofErr w:type="spellStart"/>
            <w:r>
              <w:rPr>
                <w:color w:val="000000"/>
              </w:rPr>
              <w:t>олигофренопедагога</w:t>
            </w:r>
            <w:proofErr w:type="spellEnd"/>
            <w:r>
              <w:rPr>
                <w:color w:val="000000"/>
              </w:rPr>
              <w:t>)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09" w:name="a69"/>
            <w:bookmarkEnd w:id="109"/>
            <w:r>
              <w:rPr>
                <w:color w:val="000000"/>
              </w:rP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43999, 9523, 95291, 95299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10" w:name="a105"/>
            <w:bookmarkEnd w:id="110"/>
            <w:r>
              <w:rPr>
                <w:color w:val="000000"/>
              </w:rPr>
              <w:t xml:space="preserve">82. Установка (крепление) в домашних </w:t>
            </w:r>
            <w:r>
              <w:rPr>
                <w:color w:val="000000"/>
              </w:rPr>
              <w:t>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4321, 4332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11" w:name="a95"/>
            <w:bookmarkEnd w:id="111"/>
            <w:r>
              <w:rPr>
                <w:color w:val="000000"/>
              </w:rP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12" w:name="a109"/>
            <w:bookmarkEnd w:id="112"/>
            <w:r>
              <w:rPr>
                <w:color w:val="000000"/>
              </w:rPr>
              <w:t>84. Уход за взрос</w:t>
            </w:r>
            <w:r>
              <w:rPr>
                <w:color w:val="000000"/>
              </w:rPr>
              <w:t>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13" w:name="a70"/>
            <w:bookmarkEnd w:id="113"/>
            <w:r>
              <w:rPr>
                <w:color w:val="000000"/>
              </w:rP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14" w:name="a71"/>
            <w:bookmarkEnd w:id="114"/>
            <w:r>
              <w:rPr>
                <w:color w:val="000000"/>
              </w:rPr>
              <w:t>86. Художественное и </w:t>
            </w:r>
            <w:r>
              <w:rPr>
                <w:color w:val="000000"/>
              </w:rPr>
              <w:t>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000000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bookmarkStart w:id="115" w:name="a119"/>
            <w:bookmarkEnd w:id="115"/>
            <w:r>
              <w:rPr>
                <w:color w:val="000000"/>
              </w:rP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</w:tr>
    </w:tbl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snoskiline"/>
        <w:rPr>
          <w:color w:val="000000"/>
        </w:rPr>
      </w:pPr>
      <w:r>
        <w:rPr>
          <w:color w:val="000000"/>
        </w:rPr>
        <w:t>___________________</w:t>
      </w:r>
      <w:r>
        <w:rPr>
          <w:color w:val="000000"/>
        </w:rPr>
        <w:t>___________</w:t>
      </w:r>
    </w:p>
    <w:p w:rsidR="00000000" w:rsidRDefault="003C6D55">
      <w:pPr>
        <w:pStyle w:val="snoski"/>
        <w:rPr>
          <w:color w:val="000000"/>
        </w:rPr>
      </w:pPr>
      <w:bookmarkStart w:id="116" w:name="a5"/>
      <w:bookmarkEnd w:id="116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</w:t>
      </w:r>
      <w:r>
        <w:rPr>
          <w:color w:val="000000"/>
        </w:rPr>
        <w:t xml:space="preserve"> </w:t>
      </w:r>
      <w:r>
        <w:rPr>
          <w:color w:val="000000"/>
        </w:rPr>
        <w:t>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000000" w:rsidRDefault="003C6D55">
      <w:pPr>
        <w:pStyle w:val="snoski"/>
        <w:rPr>
          <w:color w:val="000000"/>
        </w:rPr>
      </w:pPr>
      <w:bookmarkStart w:id="117" w:name="a6"/>
      <w:bookmarkEnd w:id="117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</w:t>
      </w:r>
      <w:r>
        <w:rPr>
          <w:color w:val="000000"/>
        </w:rPr>
        <w:t>занных с осуществлением предпринимательской деятельности.</w:t>
      </w:r>
    </w:p>
    <w:p w:rsidR="00000000" w:rsidRDefault="003C6D55">
      <w:pPr>
        <w:pStyle w:val="snoski"/>
        <w:rPr>
          <w:color w:val="000000"/>
        </w:rPr>
      </w:pPr>
      <w:bookmarkStart w:id="118" w:name="a7"/>
      <w:bookmarkEnd w:id="118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:rsidR="00000000" w:rsidRDefault="003C6D55">
      <w:pPr>
        <w:pStyle w:val="snoski"/>
        <w:rPr>
          <w:color w:val="000000"/>
        </w:rPr>
      </w:pPr>
      <w:bookmarkStart w:id="119" w:name="a8"/>
      <w:bookmarkEnd w:id="119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Для целей настоящего приложения под</w:t>
      </w:r>
      <w:r>
        <w:rPr>
          <w:color w:val="000000"/>
        </w:rPr>
        <w:t>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</w:t>
      </w:r>
      <w:r>
        <w:rPr>
          <w:color w:val="000000"/>
        </w:rPr>
        <w:t>ональной деятельности не представляется возможным.</w:t>
      </w:r>
    </w:p>
    <w:p w:rsidR="00000000" w:rsidRDefault="003C6D55">
      <w:pPr>
        <w:pStyle w:val="snoski"/>
        <w:rPr>
          <w:color w:val="000000"/>
        </w:rPr>
      </w:pPr>
      <w:bookmarkStart w:id="120" w:name="a9"/>
      <w:bookmarkEnd w:id="120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</w:t>
      </w:r>
      <w:proofErr w:type="gramStart"/>
      <w:r>
        <w:rPr>
          <w:color w:val="000000"/>
        </w:rPr>
        <w:t>драгоценных камней</w:t>
      </w:r>
      <w:proofErr w:type="gramEnd"/>
      <w:r>
        <w:rPr>
          <w:color w:val="000000"/>
        </w:rPr>
        <w:t xml:space="preserve"> и металлов н</w:t>
      </w:r>
      <w:r>
        <w:rPr>
          <w:color w:val="000000"/>
        </w:rPr>
        <w:t>е допускается.</w:t>
      </w:r>
    </w:p>
    <w:p w:rsidR="00000000" w:rsidRDefault="003C6D55">
      <w:pPr>
        <w:pStyle w:val="snoski"/>
        <w:rPr>
          <w:color w:val="000000"/>
        </w:rPr>
      </w:pPr>
      <w:bookmarkStart w:id="121" w:name="a11"/>
      <w:bookmarkEnd w:id="121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>гигиенические услуги по уходу за кожей, включающие: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>1) консультации по уходу за кожей, подбор парфюмерно-</w:t>
      </w:r>
      <w:r>
        <w:rPr>
          <w:color w:val="000000"/>
        </w:rPr>
        <w:t>косметической продукции и рекомендации по ее применению;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>2) ручной косметический и (или) гигиенический массаж;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>3) ручную гигиеническую чистку кожи;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 xml:space="preserve">4) косметический уход за кожей с применением парфюмерно-косметической продукции (за исключением химического </w:t>
      </w:r>
      <w:proofErr w:type="spellStart"/>
      <w:r>
        <w:rPr>
          <w:color w:val="000000"/>
        </w:rPr>
        <w:t>пилинга</w:t>
      </w:r>
      <w:proofErr w:type="spellEnd"/>
      <w:r>
        <w:rPr>
          <w:color w:val="000000"/>
        </w:rPr>
        <w:t>);</w:t>
      </w:r>
    </w:p>
    <w:p w:rsidR="00000000" w:rsidRDefault="003C6D55">
      <w:pPr>
        <w:pStyle w:val="snoski"/>
        <w:rPr>
          <w:color w:val="000000"/>
        </w:rPr>
      </w:pPr>
      <w:r>
        <w:rPr>
          <w:color w:val="000000"/>
        </w:rPr>
        <w:t>эстетическая коррекция волосяного покрова методом депиляции.</w:t>
      </w:r>
    </w:p>
    <w:p w:rsidR="00000000" w:rsidRDefault="003C6D55">
      <w:pPr>
        <w:pStyle w:val="snoski"/>
        <w:rPr>
          <w:color w:val="000000"/>
        </w:rPr>
      </w:pPr>
      <w:bookmarkStart w:id="122" w:name="a10"/>
      <w:bookmarkEnd w:id="122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</w:t>
      </w:r>
      <w:r>
        <w:rPr>
          <w:color w:val="000000"/>
        </w:rPr>
        <w:t>календарном году двум и более договорам, продолжительность каждого из которых не превышает пятнадцати календарных дней.</w:t>
      </w:r>
    </w:p>
    <w:p w:rsidR="00000000" w:rsidRDefault="003C6D55">
      <w:pPr>
        <w:pStyle w:val="snoski"/>
        <w:rPr>
          <w:color w:val="000000"/>
        </w:rPr>
      </w:pPr>
      <w:bookmarkStart w:id="123" w:name="a12"/>
      <w:bookmarkEnd w:id="123"/>
      <w:r>
        <w:rPr>
          <w:color w:val="000000"/>
          <w:sz w:val="15"/>
          <w:szCs w:val="15"/>
          <w:vertAlign w:val="superscript"/>
        </w:rPr>
        <w:t>8 </w:t>
      </w:r>
      <w:r>
        <w:rPr>
          <w:color w:val="000000"/>
        </w:rPr>
        <w:t>Для целей настоящего приложения под репетиторством понимаются консультативные услуги, оказываемые обучающимся при получении ими основн</w:t>
      </w:r>
      <w:r>
        <w:rPr>
          <w:color w:val="000000"/>
        </w:rPr>
        <w:t>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000000" w:rsidRDefault="003C6D55">
      <w:pPr>
        <w:pStyle w:val="snoski"/>
        <w:rPr>
          <w:color w:val="000000"/>
        </w:rPr>
      </w:pPr>
      <w:bookmarkStart w:id="124" w:name="a37"/>
      <w:bookmarkEnd w:id="124"/>
      <w:r>
        <w:rPr>
          <w:color w:val="000000"/>
          <w:sz w:val="15"/>
          <w:szCs w:val="15"/>
          <w:vertAlign w:val="superscript"/>
        </w:rPr>
        <w:t>9 </w:t>
      </w:r>
      <w:r>
        <w:rPr>
          <w:color w:val="000000"/>
        </w:rPr>
        <w:t>Для целей настоящего приложения под учителем-дефектологом (</w:t>
      </w:r>
      <w:r>
        <w:rPr>
          <w:color w:val="000000"/>
        </w:rPr>
        <w:t xml:space="preserve">учителем-логопедом, тифлопедагогом, сурдопедагогом, </w:t>
      </w:r>
      <w:proofErr w:type="spellStart"/>
      <w:r>
        <w:rPr>
          <w:color w:val="000000"/>
        </w:rPr>
        <w:t>олигофренопедагогом</w:t>
      </w:r>
      <w:proofErr w:type="spellEnd"/>
      <w:r>
        <w:rPr>
          <w:color w:val="000000"/>
        </w:rPr>
        <w:t>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</w:t>
      </w:r>
      <w:r>
        <w:rPr>
          <w:color w:val="000000"/>
        </w:rPr>
        <w:t>рофилю «Педагогика» (группа специальностей «Специальное образование») без предъявления требований к стажу работы.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append1"/>
              <w:rPr>
                <w:color w:val="000000"/>
              </w:rPr>
            </w:pPr>
            <w:bookmarkStart w:id="125" w:name="a35"/>
            <w:bookmarkEnd w:id="125"/>
            <w:r>
              <w:rPr>
                <w:color w:val="000000"/>
              </w:rPr>
              <w:t>Приложение 3</w:t>
            </w:r>
          </w:p>
          <w:p w:rsidR="00000000" w:rsidRDefault="003C6D5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</w:t>
            </w:r>
            <w:r>
              <w:rPr>
                <w:color w:val="000000"/>
              </w:rPr>
              <w:t>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000000" w:rsidRDefault="003C6D55">
      <w:pPr>
        <w:pStyle w:val="titlep"/>
        <w:jc w:val="left"/>
        <w:rPr>
          <w:color w:val="000000"/>
        </w:rPr>
      </w:pPr>
      <w:bookmarkStart w:id="126" w:name="a40"/>
      <w:bookmarkEnd w:id="126"/>
      <w:r>
        <w:rPr>
          <w:color w:val="000000"/>
        </w:rPr>
        <w:t>ПЕРЕЧЕНЬ</w:t>
      </w:r>
      <w:r>
        <w:rPr>
          <w:color w:val="000000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657"/>
      </w:tblGrid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C6D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3C6D55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Бондарство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127" w:name="a131"/>
            <w:bookmarkEnd w:id="127"/>
            <w:r>
              <w:rPr>
                <w:color w:val="000000"/>
              </w:rPr>
              <w:t xml:space="preserve"> 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Изготовление и ремонт: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глазурованных и неглазурованных печных изразцов, декоративных изразцов и </w:t>
            </w:r>
            <w:r>
              <w:rPr>
                <w:color w:val="000000"/>
              </w:rPr>
              <w:t>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гужевых повозок, саней и детских санок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в лоскутной технике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</w:t>
            </w:r>
            <w:r>
              <w:rPr>
                <w:color w:val="000000"/>
              </w:rPr>
              <w:t>лий ручного ткачества, вязания, вышивки, валяния, кружевоплетения, макраме, плетения бисером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кухонного инвентаря,</w:t>
            </w:r>
            <w:r>
              <w:rPr>
                <w:color w:val="000000"/>
              </w:rPr>
              <w:t xml:space="preserve">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</w:t>
            </w:r>
            <w:r>
              <w:rPr>
                <w:color w:val="000000"/>
              </w:rPr>
              <w:t>ний к одежде, статуэток, ваз, горшков и кашпо для цветов, токарных фигурных изделий, пасхальных яиц-</w:t>
            </w:r>
            <w:proofErr w:type="spellStart"/>
            <w:r>
              <w:rPr>
                <w:color w:val="000000"/>
              </w:rPr>
              <w:t>писанок</w:t>
            </w:r>
            <w:proofErr w:type="spellEnd"/>
            <w:r>
              <w:rPr>
                <w:color w:val="000000"/>
              </w:rPr>
              <w:t>, сувениров (в том числе на магнитной основе), елочных украшений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национального белорусского костюма (его деталей) с сохранением традиционного кроя</w:t>
            </w:r>
            <w:r>
              <w:rPr>
                <w:color w:val="000000"/>
              </w:rPr>
              <w:t xml:space="preserve"> и вышивки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национальных музыкальных инструментов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128" w:name="a126"/>
            <w:bookmarkEnd w:id="128"/>
            <w:r>
              <w:rPr>
                <w:color w:val="000000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художественных изделий из бумаги и папье-маше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шорно-седельных изделий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традиционных национальных орудий лова рыбы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пряжи 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Кузнечное дело</w:t>
            </w:r>
          </w:p>
        </w:tc>
      </w:tr>
      <w:tr w:rsidR="00000000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Художественная обработка и роспись изделий из дерева, камня, кости, кожи, рога, металла, жести, стекла, керамики, фанеры, предоставленных </w:t>
            </w:r>
            <w:r>
              <w:rPr>
                <w:color w:val="000000"/>
              </w:rPr>
              <w:t>потребителем</w:t>
            </w:r>
          </w:p>
        </w:tc>
      </w:tr>
    </w:tbl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append1"/>
              <w:rPr>
                <w:color w:val="000000"/>
              </w:rPr>
            </w:pPr>
            <w:bookmarkStart w:id="129" w:name="a38"/>
            <w:bookmarkEnd w:id="129"/>
            <w:r>
              <w:rPr>
                <w:color w:val="000000"/>
              </w:rPr>
              <w:t>Приложение 4</w:t>
            </w:r>
          </w:p>
          <w:p w:rsidR="00000000" w:rsidRDefault="003C6D5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000000" w:rsidRDefault="003C6D5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onestring"/>
        <w:rPr>
          <w:color w:val="000000"/>
        </w:rPr>
      </w:pPr>
      <w:bookmarkStart w:id="130" w:name="a41"/>
      <w:bookmarkEnd w:id="130"/>
      <w:r>
        <w:rPr>
          <w:color w:val="000000"/>
        </w:rPr>
        <w:t>Форма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000000" w:rsidRDefault="003C6D55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:rsidR="00000000" w:rsidRDefault="003C6D55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000000" w:rsidRDefault="003C6D55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:rsidR="00000000" w:rsidRDefault="003C6D55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принятии решения о применении сбора за осуществление ремесленной деятельности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</w:t>
      </w:r>
      <w:r>
        <w:rPr>
          <w:color w:val="000000"/>
        </w:rPr>
        <w:t>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учетный номер плательщика,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>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</w:t>
      </w:r>
      <w:r>
        <w:rPr>
          <w:color w:val="000000"/>
        </w:rPr>
        <w:t>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номер телефона (в том числе мобильного) физического лица)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Прошу принять в отношении</w:t>
      </w:r>
      <w:r>
        <w:rPr>
          <w:color w:val="000000"/>
        </w:rPr>
        <w:t xml:space="preserve"> меня решение о применении сбора за осуществление ремесленной деятельности по следующему основанию (нужное отметить):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 имею статус народного мастера (удостоверение № ____ от ___ __________ _____ г.);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 являюсь членом общественного объединения «Белорусский</w:t>
      </w:r>
      <w:r>
        <w:rPr>
          <w:color w:val="000000"/>
        </w:rPr>
        <w:t xml:space="preserve"> союз мастеров народного творчества» с ___ __________ _____ г.;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бюджетной организации или ино</w:t>
      </w:r>
      <w:r>
        <w:rPr>
          <w:color w:val="000000"/>
        </w:rPr>
        <w:t>й организации, получающей субсидии,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работники которой приравнены по оплате труда к работникам бюджетных организаций)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на основании заключенного трудового договора (контракта) с пр</w:t>
      </w:r>
      <w:r>
        <w:rPr>
          <w:color w:val="000000"/>
        </w:rPr>
        <w:t>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 яв</w:t>
      </w:r>
      <w:r>
        <w:rPr>
          <w:color w:val="000000"/>
        </w:rPr>
        <w:t>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 xml:space="preserve">□ мне назначена трудовая пенсия по возрасту/за выслугу лет </w:t>
      </w:r>
      <w:r>
        <w:rPr>
          <w:color w:val="000000"/>
        </w:rPr>
        <w:t>(нужное подчеркнуть) с ___ __________ _____ г. (копия пенсионного удостоверения № _______ от ___ __________ _____ г. прилагается);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 зарегистрирован по месту жительства и фактически проживаю в сельском населенном пункте с численностью населения до 50 челов</w:t>
      </w:r>
      <w:r>
        <w:rPr>
          <w:color w:val="000000"/>
        </w:rPr>
        <w:t>ек.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Дополнительные сведения: ________________________________________________</w:t>
      </w:r>
    </w:p>
    <w:p w:rsidR="00000000" w:rsidRDefault="003C6D55">
      <w:pPr>
        <w:pStyle w:val="undline"/>
        <w:ind w:left="4962"/>
        <w:rPr>
          <w:color w:val="000000"/>
        </w:rPr>
      </w:pPr>
      <w:r>
        <w:rPr>
          <w:color w:val="000000"/>
        </w:rPr>
        <w:t>(указать при наличии)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К заявлению прилагаются: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1. ______________________________________ на ___ лист</w:t>
      </w:r>
      <w:r>
        <w:rPr>
          <w:color w:val="000000"/>
        </w:rPr>
        <w:t>ах.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2. ______________________________________ на ___ листах.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Сведения, изложенные в заявлении и прилагаемых к нему документах, достоверны.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9"/>
        <w:gridCol w:w="4692"/>
      </w:tblGrid>
      <w:tr w:rsidR="00000000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000000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:rsidR="00000000" w:rsidRDefault="003C6D55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:rsidR="00000000" w:rsidRDefault="003C6D5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5"/>
        <w:gridCol w:w="2697"/>
      </w:tblGrid>
      <w:tr w:rsidR="00000000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append1"/>
              <w:rPr>
                <w:color w:val="000000"/>
              </w:rPr>
            </w:pPr>
            <w:bookmarkStart w:id="131" w:name="a39"/>
            <w:bookmarkEnd w:id="131"/>
            <w:r>
              <w:rPr>
                <w:color w:val="000000"/>
              </w:rPr>
              <w:t>Приложение 5</w:t>
            </w:r>
          </w:p>
          <w:p w:rsidR="00000000" w:rsidRDefault="003C6D55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000000" w:rsidRDefault="003C6D55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000000" w:rsidRDefault="003C6D55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:rsidR="00000000" w:rsidRDefault="003C6D55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000000" w:rsidRDefault="003C6D55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:rsidR="00000000" w:rsidRDefault="003C6D55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прекращении применения сбора за осуществление ремесленной деятельности в добровольном</w:t>
      </w:r>
      <w:r>
        <w:rPr>
          <w:color w:val="000000"/>
        </w:rPr>
        <w:t xml:space="preserve">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Я, ______________________________________________________________________</w:t>
      </w:r>
    </w:p>
    <w:p w:rsidR="00000000" w:rsidRDefault="003C6D55">
      <w:pPr>
        <w:pStyle w:val="undline"/>
        <w:ind w:left="1560"/>
        <w:rPr>
          <w:color w:val="000000"/>
        </w:rPr>
      </w:pPr>
      <w:r>
        <w:rPr>
          <w:color w:val="000000"/>
        </w:rPr>
        <w:t>(фамилия, собственное имя, отчество</w:t>
      </w:r>
      <w:r>
        <w:rPr>
          <w:color w:val="000000"/>
        </w:rPr>
        <w:t xml:space="preserve"> (если таковое имеется) физического лица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плательщика),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</w:t>
      </w:r>
      <w:r>
        <w:rPr>
          <w:color w:val="000000"/>
        </w:rPr>
        <w:t>его личность: вид документа, серия (при наличии)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</w:t>
      </w:r>
      <w:r>
        <w:rPr>
          <w:color w:val="000000"/>
        </w:rPr>
        <w:t>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номер телефона (в том числе мобильного) физического лица)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уведомляю о том, что (нужное отметить):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применение сбора за осуществление ремесле</w:t>
      </w:r>
      <w:r>
        <w:rPr>
          <w:color w:val="000000"/>
        </w:rPr>
        <w:t>нной деятельности в добровольном порядке;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:rsidR="00000000" w:rsidRDefault="003C6D55">
      <w:pPr>
        <w:pStyle w:val="undline"/>
        <w:ind w:left="4253"/>
        <w:rPr>
          <w:color w:val="000000"/>
        </w:rPr>
      </w:pPr>
      <w:r>
        <w:rPr>
          <w:color w:val="000000"/>
        </w:rPr>
        <w:t>(указать основание, по которому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__________________</w:t>
      </w:r>
      <w:r>
        <w:rPr>
          <w:color w:val="000000"/>
        </w:rPr>
        <w:t>__________________________________________________________;</w:t>
      </w:r>
    </w:p>
    <w:p w:rsidR="00000000" w:rsidRDefault="003C6D55">
      <w:pPr>
        <w:pStyle w:val="undline"/>
        <w:jc w:val="center"/>
        <w:rPr>
          <w:color w:val="000000"/>
        </w:rPr>
      </w:pPr>
      <w:r>
        <w:rPr>
          <w:color w:val="000000"/>
        </w:rPr>
        <w:t>принято решение о применении сбора, и причину его утраты)</w:t>
      </w:r>
    </w:p>
    <w:p w:rsidR="00000000" w:rsidRDefault="003C6D55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осуществление ремесленной деятельности.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9"/>
        <w:gridCol w:w="4692"/>
      </w:tblGrid>
      <w:tr w:rsidR="00000000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  <w:r>
              <w:rPr>
                <w:color w:val="000000"/>
              </w:rPr>
              <w:t>__________</w:t>
            </w:r>
          </w:p>
        </w:tc>
      </w:tr>
      <w:tr w:rsidR="00000000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3C6D55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:rsidR="00000000" w:rsidRDefault="003C6D55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:rsidR="00000000" w:rsidRDefault="003C6D55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3C6D55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B1"/>
    <w:rsid w:val="003C6D55"/>
    <w:rsid w:val="00BC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1C40D-225C-46EF-A703-570C2BCF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1">
    <w:name w:val="edo__slide1"/>
    <w:basedOn w:val="a"/>
    <w:pPr>
      <w:shd w:val="clear" w:color="auto" w:fill="FB850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pPr>
      <w:spacing w:before="180" w:after="180" w:line="228" w:lineRule="auto"/>
    </w:pPr>
    <w:rPr>
      <w:rFonts w:ascii="Arial" w:hAnsi="Arial" w:cs="Arial"/>
      <w:color w:val="FFFFFF"/>
      <w:sz w:val="21"/>
      <w:szCs w:val="21"/>
    </w:rPr>
  </w:style>
  <w:style w:type="paragraph" w:customStyle="1" w:styleId="edobutton">
    <w:name w:val="edo__button"/>
    <w:basedOn w:val="a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8"/>
      <w:szCs w:val="18"/>
    </w:rPr>
  </w:style>
  <w:style w:type="paragraph" w:customStyle="1" w:styleId="edoimage">
    <w:name w:val="edo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pPr>
      <w:spacing w:before="750" w:after="45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mmon--buttongreen">
    <w:name w:val="common--button__green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pPr>
      <w:spacing w:after="18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title">
    <w:name w:val="popup__title"/>
    <w:basedOn w:val="a"/>
    <w:pPr>
      <w:spacing w:after="120" w:line="480" w:lineRule="atLeast"/>
      <w:jc w:val="center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popuptext">
    <w:name w:val="popup__text"/>
    <w:basedOn w:val="a"/>
    <w:pPr>
      <w:spacing w:after="600" w:line="420" w:lineRule="atLeast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popupbody--medium">
    <w:name w:val="popup__body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1">
    <w:name w:val="paging__item1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2">
    <w:name w:val="paging__item2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1">
    <w:name w:val="paging__item--prev1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1">
    <w:name w:val="common--button__green1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1">
    <w:name w:val="popup__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1">
    <w:name w:val="popup__title1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1">
    <w:name w:val="popup__text1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1">
    <w:name w:val="popup__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3">
    <w:name w:val="paging__item3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4">
    <w:name w:val="paging__item4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3">
    <w:name w:val="paging__item--prev3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2">
    <w:name w:val="common--button__green2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2">
    <w:name w:val="popup__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2">
    <w:name w:val="popup__title2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2">
    <w:name w:val="popup__text2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2">
    <w:name w:val="popup__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pagingitem5">
    <w:name w:val="paging__item5"/>
    <w:basedOn w:val="a"/>
    <w:pPr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6">
    <w:name w:val="paging__item6"/>
    <w:basedOn w:val="a"/>
    <w:pPr>
      <w:shd w:val="clear" w:color="auto" w:fill="EFEFEF"/>
      <w:spacing w:before="100" w:beforeAutospacing="1" w:after="100" w:afterAutospacing="1" w:line="405" w:lineRule="atLeast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pagingitem--prev5">
    <w:name w:val="paging__item--prev5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pPr>
      <w:spacing w:before="100" w:beforeAutospacing="1" w:after="100" w:afterAutospacing="1" w:line="240" w:lineRule="auto"/>
      <w:ind w:left="45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pPr>
      <w:shd w:val="clear" w:color="auto" w:fill="94C11C"/>
      <w:spacing w:after="0" w:line="360" w:lineRule="atLeast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popupcontent3">
    <w:name w:val="popup__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pPr>
      <w:spacing w:after="18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popuptitle3">
    <w:name w:val="popup__title3"/>
    <w:basedOn w:val="a"/>
    <w:pPr>
      <w:spacing w:after="120" w:line="42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3">
    <w:name w:val="popup__text3"/>
    <w:basedOn w:val="a"/>
    <w:pPr>
      <w:spacing w:after="360" w:line="36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header3">
    <w:name w:val="popup__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pPr>
      <w:shd w:val="clear" w:color="auto" w:fill="FFFFFF"/>
      <w:spacing w:after="0" w:line="240" w:lineRule="auto"/>
      <w:ind w:left="240" w:right="24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8">
    <w:name w:val="favour-count8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9">
    <w:name w:val="favour-coun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5351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User</cp:lastModifiedBy>
  <cp:revision>2</cp:revision>
  <dcterms:created xsi:type="dcterms:W3CDTF">2026-01-30T06:29:00Z</dcterms:created>
  <dcterms:modified xsi:type="dcterms:W3CDTF">2026-01-30T06:29:00Z</dcterms:modified>
</cp:coreProperties>
</file>