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A" w:rsidRDefault="00680C7A">
      <w:pPr>
        <w:pStyle w:val="newncpi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МИОРСКОГО РАЙОННОГО ИСПОЛНИТЕЛЬНОГО КОМИТЕТА</w:t>
      </w:r>
    </w:p>
    <w:p w:rsidR="00680C7A" w:rsidRDefault="00680C7A">
      <w:pPr>
        <w:pStyle w:val="newncpi"/>
        <w:ind w:firstLine="0"/>
        <w:jc w:val="center"/>
      </w:pPr>
      <w:r>
        <w:rPr>
          <w:rStyle w:val="datepr"/>
        </w:rPr>
        <w:t>27 июня 2023 г.</w:t>
      </w:r>
      <w:r>
        <w:rPr>
          <w:rStyle w:val="number"/>
        </w:rPr>
        <w:t xml:space="preserve"> № 516</w:t>
      </w:r>
    </w:p>
    <w:p w:rsidR="00680C7A" w:rsidRDefault="00680C7A">
      <w:pPr>
        <w:pStyle w:val="titlencpi"/>
      </w:pPr>
      <w:r>
        <w:t>Об утверждении Положения о секторе культуры Миорского районного исполнительного комитета</w:t>
      </w:r>
    </w:p>
    <w:p w:rsidR="00680C7A" w:rsidRDefault="00680C7A">
      <w:pPr>
        <w:pStyle w:val="changei"/>
      </w:pPr>
      <w:r>
        <w:t>Изменения и дополнения:</w:t>
      </w:r>
    </w:p>
    <w:p w:rsidR="00680C7A" w:rsidRDefault="00680C7A">
      <w:pPr>
        <w:pStyle w:val="changeadd"/>
      </w:pPr>
      <w:r>
        <w:t>Решение Миорского районного исполнительного комитета от 11 января 2024 г. № 33 &lt;R92400033260&gt;</w:t>
      </w:r>
    </w:p>
    <w:p w:rsidR="00680C7A" w:rsidRDefault="00680C7A">
      <w:pPr>
        <w:pStyle w:val="newncpi"/>
      </w:pPr>
      <w:r>
        <w:t> </w:t>
      </w:r>
    </w:p>
    <w:p w:rsidR="00680C7A" w:rsidRDefault="00680C7A">
      <w:pPr>
        <w:pStyle w:val="preamble"/>
      </w:pPr>
      <w:r>
        <w:t>На основании части второй пункта 10 статьи 38, пункта 1 статьи 40 Закона Республики Беларусь от 4 января 2010 г. № 108-З «О местном управлении и самоуправлении в Республике Беларусь» Миорский районный исполнительный комитет РЕШИЛ:</w:t>
      </w:r>
    </w:p>
    <w:p w:rsidR="00680C7A" w:rsidRDefault="00680C7A">
      <w:pPr>
        <w:pStyle w:val="point"/>
      </w:pPr>
      <w:r>
        <w:t>1. Утвердить Положение о секторе культуры Миорского районного исполнительного комитета (прилагается).</w:t>
      </w:r>
    </w:p>
    <w:p w:rsidR="00680C7A" w:rsidRDefault="00680C7A">
      <w:pPr>
        <w:pStyle w:val="point"/>
      </w:pPr>
      <w:r>
        <w:t>2. Настоящее решение вступает в силу с 1 июля 2023 г.</w:t>
      </w:r>
    </w:p>
    <w:p w:rsidR="00680C7A" w:rsidRDefault="00680C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680C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right"/>
            </w:pPr>
            <w:r>
              <w:rPr>
                <w:rStyle w:val="pers"/>
              </w:rPr>
              <w:t>И.В.Кузнецов</w:t>
            </w:r>
          </w:p>
        </w:tc>
      </w:tr>
      <w:tr w:rsidR="00680C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right"/>
            </w:pPr>
            <w:r>
              <w:t> </w:t>
            </w:r>
          </w:p>
        </w:tc>
      </w:tr>
      <w:tr w:rsidR="00680C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 – начальник управления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C7A" w:rsidRDefault="00680C7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Н.М.Бродницкая</w:t>
            </w:r>
            <w:proofErr w:type="spellEnd"/>
          </w:p>
        </w:tc>
      </w:tr>
    </w:tbl>
    <w:p w:rsidR="00680C7A" w:rsidRDefault="00680C7A">
      <w:pPr>
        <w:pStyle w:val="newncpi"/>
      </w:pPr>
      <w: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/>
      </w:tblPr>
      <w:tblGrid>
        <w:gridCol w:w="3122"/>
        <w:gridCol w:w="3123"/>
      </w:tblGrid>
      <w:tr w:rsidR="00680C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agree"/>
            </w:pPr>
            <w:r>
              <w:t>СОГЛАСОВАНО</w:t>
            </w:r>
          </w:p>
          <w:p w:rsidR="00680C7A" w:rsidRDefault="00680C7A">
            <w:pPr>
              <w:pStyle w:val="agree"/>
            </w:pPr>
            <w:r>
              <w:t>Управление культуры</w:t>
            </w:r>
          </w:p>
          <w:p w:rsidR="00680C7A" w:rsidRDefault="00680C7A">
            <w:pPr>
              <w:pStyle w:val="agree"/>
            </w:pPr>
            <w:r>
              <w:t>Витебского областного</w:t>
            </w:r>
          </w:p>
          <w:p w:rsidR="00680C7A" w:rsidRDefault="00680C7A">
            <w:pPr>
              <w:pStyle w:val="agree"/>
            </w:pPr>
            <w:r>
              <w:t>исполнительного комитета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agree"/>
            </w:pPr>
            <w:r>
              <w:t> </w:t>
            </w:r>
          </w:p>
        </w:tc>
      </w:tr>
    </w:tbl>
    <w:p w:rsidR="00680C7A" w:rsidRDefault="00680C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680C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capu1"/>
            </w:pPr>
            <w:r>
              <w:t>УТВЕРЖДЕНО</w:t>
            </w:r>
          </w:p>
          <w:p w:rsidR="00680C7A" w:rsidRDefault="00680C7A">
            <w:pPr>
              <w:pStyle w:val="cap1"/>
            </w:pPr>
            <w:r>
              <w:t>Решение</w:t>
            </w:r>
          </w:p>
          <w:p w:rsidR="00680C7A" w:rsidRDefault="00680C7A">
            <w:pPr>
              <w:pStyle w:val="cap1"/>
            </w:pPr>
            <w:r>
              <w:t>Миорского районного</w:t>
            </w:r>
          </w:p>
          <w:p w:rsidR="00680C7A" w:rsidRDefault="00680C7A">
            <w:pPr>
              <w:pStyle w:val="cap1"/>
            </w:pPr>
            <w:r>
              <w:t>исполнительного комитета</w:t>
            </w:r>
          </w:p>
          <w:p w:rsidR="00680C7A" w:rsidRDefault="00680C7A">
            <w:pPr>
              <w:pStyle w:val="cap1"/>
            </w:pPr>
            <w:r>
              <w:t>27.06.2023 № 516</w:t>
            </w:r>
          </w:p>
        </w:tc>
      </w:tr>
    </w:tbl>
    <w:p w:rsidR="00680C7A" w:rsidRDefault="00680C7A">
      <w:pPr>
        <w:pStyle w:val="titleu"/>
      </w:pPr>
      <w:r>
        <w:t>ПОЛОЖЕНИЕ</w:t>
      </w:r>
      <w:r>
        <w:br/>
        <w:t>о секторе культуры Миорского районного исполнительного комитета</w:t>
      </w:r>
    </w:p>
    <w:p w:rsidR="00680C7A" w:rsidRDefault="00680C7A">
      <w:pPr>
        <w:pStyle w:val="chapter"/>
      </w:pPr>
      <w:r>
        <w:t>ГЛАВА 1</w:t>
      </w:r>
      <w:r>
        <w:br/>
        <w:t>ОБЩИЕ ПОЛОЖЕНИЯ</w:t>
      </w:r>
    </w:p>
    <w:p w:rsidR="00680C7A" w:rsidRDefault="00680C7A">
      <w:pPr>
        <w:pStyle w:val="point"/>
      </w:pPr>
      <w:r>
        <w:t xml:space="preserve">1. Сектор культуры Миорского районного исполнительного комитета (далее – сектор культуры) является самостоятельным структурным подразделением Миорского районного исполнительного комитета. В своей деятельности подчиняется </w:t>
      </w:r>
      <w:proofErr w:type="spellStart"/>
      <w:r>
        <w:t>Миорскому</w:t>
      </w:r>
      <w:proofErr w:type="spellEnd"/>
      <w:r>
        <w:t xml:space="preserve"> районному исполнительному комитету (далее – райисполком) и управлению культуры Витебского областного исполнительного комитета (далее – управление культуры облисполкома).</w:t>
      </w:r>
    </w:p>
    <w:p w:rsidR="00680C7A" w:rsidRDefault="00680C7A">
      <w:pPr>
        <w:pStyle w:val="point"/>
      </w:pPr>
      <w:r>
        <w:t>2. Сектор культуры в своей деятельности руководствуется Конституцией Республики Беларусь, Кодексом Республики Беларусь о культуре, иными актами законодательства Республики Беларусь, решениями райисполкома, решениями Миорского районного Совета депутатов, распоряжениями председателя райисполкома, приказами начальника управления культуры облисполкома и настоящим Положением.</w:t>
      </w:r>
    </w:p>
    <w:p w:rsidR="00680C7A" w:rsidRDefault="00680C7A">
      <w:pPr>
        <w:pStyle w:val="point"/>
      </w:pPr>
      <w:r>
        <w:t xml:space="preserve">3. Сектор культуры является юридическим лицом, имеет обособленное имущество, самостоятельный баланс, текущие (расчетные) банковские счета, печать с изображением </w:t>
      </w:r>
      <w:r>
        <w:lastRenderedPageBreak/>
        <w:t>Государственного герба Республики Беларусь и со своим наименованием и штампы со своим наименованием.</w:t>
      </w:r>
    </w:p>
    <w:p w:rsidR="00680C7A" w:rsidRDefault="00680C7A">
      <w:pPr>
        <w:pStyle w:val="point"/>
      </w:pPr>
      <w:r>
        <w:t>4. Сектор культуры осуществляет свою деятельность во взаимодействии с управлением культуры облисполкома, управлениями, отделами и секторами райисполкома, организациями культуры и другими организациями, осуществляющими деятельность в сфере культуры, общественными организациями.</w:t>
      </w:r>
    </w:p>
    <w:p w:rsidR="00680C7A" w:rsidRDefault="00680C7A">
      <w:pPr>
        <w:pStyle w:val="point"/>
      </w:pPr>
      <w:r>
        <w:t>5. Полное наименование сектора культуры:</w:t>
      </w:r>
    </w:p>
    <w:p w:rsidR="00680C7A" w:rsidRDefault="00680C7A">
      <w:pPr>
        <w:pStyle w:val="newncpi"/>
      </w:pPr>
      <w:r>
        <w:t>на русском языке – сектор культуры Миорского районного исполнительного комитета;</w:t>
      </w:r>
    </w:p>
    <w:p w:rsidR="00680C7A" w:rsidRDefault="00680C7A">
      <w:pPr>
        <w:pStyle w:val="newncpi"/>
      </w:pPr>
      <w:r>
        <w:t xml:space="preserve">на белорусском языке – </w:t>
      </w:r>
      <w:proofErr w:type="spellStart"/>
      <w:r>
        <w:t>сектар</w:t>
      </w:r>
      <w:proofErr w:type="spellEnd"/>
      <w:r>
        <w:t xml:space="preserve"> культуры </w:t>
      </w:r>
      <w:proofErr w:type="spellStart"/>
      <w:r>
        <w:t>Міёрскага</w:t>
      </w:r>
      <w:proofErr w:type="spellEnd"/>
      <w:r>
        <w:t xml:space="preserve"> </w:t>
      </w:r>
      <w:proofErr w:type="spellStart"/>
      <w:r>
        <w:t>раённага</w:t>
      </w:r>
      <w:proofErr w:type="spellEnd"/>
      <w:r>
        <w:t xml:space="preserve"> </w:t>
      </w:r>
      <w:proofErr w:type="spellStart"/>
      <w:r>
        <w:t>выканаўчага</w:t>
      </w:r>
      <w:proofErr w:type="spellEnd"/>
      <w:r>
        <w:t xml:space="preserve"> </w:t>
      </w:r>
      <w:proofErr w:type="spellStart"/>
      <w:r>
        <w:t>кам</w:t>
      </w:r>
      <w:proofErr w:type="gramStart"/>
      <w:r>
        <w:t>i</w:t>
      </w:r>
      <w:proofErr w:type="gramEnd"/>
      <w:r>
        <w:t>тэта</w:t>
      </w:r>
      <w:proofErr w:type="spellEnd"/>
      <w:r>
        <w:t>;</w:t>
      </w:r>
    </w:p>
    <w:p w:rsidR="00680C7A" w:rsidRDefault="00680C7A">
      <w:pPr>
        <w:pStyle w:val="newncpi"/>
      </w:pPr>
      <w:r>
        <w:t>сокращенное наименование:</w:t>
      </w:r>
    </w:p>
    <w:p w:rsidR="00680C7A" w:rsidRDefault="00680C7A">
      <w:pPr>
        <w:pStyle w:val="newncpi"/>
      </w:pPr>
      <w:r>
        <w:t>на русском языке – сектор культуры райисполкома;</w:t>
      </w:r>
    </w:p>
    <w:p w:rsidR="00680C7A" w:rsidRDefault="00680C7A">
      <w:pPr>
        <w:pStyle w:val="newncpi"/>
      </w:pPr>
      <w:r>
        <w:t xml:space="preserve">на белорусском языке – </w:t>
      </w:r>
      <w:proofErr w:type="spellStart"/>
      <w:r>
        <w:t>сектар</w:t>
      </w:r>
      <w:proofErr w:type="spellEnd"/>
      <w:r>
        <w:t xml:space="preserve"> культуры </w:t>
      </w:r>
      <w:proofErr w:type="spellStart"/>
      <w:r>
        <w:t>райвыканкама</w:t>
      </w:r>
      <w:proofErr w:type="spellEnd"/>
      <w:r>
        <w:t>.</w:t>
      </w:r>
    </w:p>
    <w:p w:rsidR="00680C7A" w:rsidRDefault="00680C7A">
      <w:pPr>
        <w:pStyle w:val="point"/>
      </w:pPr>
      <w:r>
        <w:t>6. Место нахождения сектора культуры: 211287, город Миоры, улица Дзержинского, дом 17.</w:t>
      </w:r>
    </w:p>
    <w:p w:rsidR="00680C7A" w:rsidRDefault="00680C7A">
      <w:pPr>
        <w:pStyle w:val="point"/>
      </w:pPr>
      <w:r>
        <w:t>7. Сектор культуры обеспечивает проведение единой государственной политики в сфере культуры, осуществляет контроль в указанной сфере деятельности и несет ответственность за реализацию возложенных на него функций.</w:t>
      </w:r>
    </w:p>
    <w:p w:rsidR="00680C7A" w:rsidRDefault="00680C7A">
      <w:pPr>
        <w:pStyle w:val="point"/>
      </w:pPr>
      <w:r>
        <w:t>8. Сектор культуры осуществляет виды деятельности, не запрещенные законодательством Республики Беларусь.</w:t>
      </w:r>
    </w:p>
    <w:p w:rsidR="00680C7A" w:rsidRDefault="00680C7A">
      <w:pPr>
        <w:pStyle w:val="point"/>
      </w:pPr>
      <w:r>
        <w:t>9. Имущество сектора культуры находится в коммунальной собственности Миорского района и закреплено за ним на праве оперативного управления. Владение, пользование и распоряжение этим имуществом сектор культуры осуществляет в порядке и пределах, установленных законодательством и собственниками имущества.</w:t>
      </w:r>
    </w:p>
    <w:p w:rsidR="00680C7A" w:rsidRDefault="00680C7A">
      <w:pPr>
        <w:pStyle w:val="point"/>
      </w:pPr>
      <w:r>
        <w:t>10. Сектор культуры является органом управления учреждений культуры, имущество которых находится в собственности Миорского района, согласно приложению.</w:t>
      </w:r>
    </w:p>
    <w:p w:rsidR="00680C7A" w:rsidRDefault="00680C7A">
      <w:pPr>
        <w:pStyle w:val="point"/>
      </w:pPr>
      <w:r>
        <w:t>11. Сектор культуры и подчиненные ему учреждения культуры осуществляют свою деятельность во взаимодействии с государственным учреждением «Миорский межотраслевой центр для обеспечения деятельности бюджетных организаций» в соответствии с заключенными договорами об оказании услуг для обеспечения деятельности бюджетных организаций.</w:t>
      </w:r>
    </w:p>
    <w:p w:rsidR="00680C7A" w:rsidRDefault="00680C7A">
      <w:pPr>
        <w:pStyle w:val="chapter"/>
      </w:pPr>
      <w:r>
        <w:t>ГЛАВА 2</w:t>
      </w:r>
      <w:r>
        <w:br/>
        <w:t>ЗАДАЧИ, ФУНКЦИИ И ПРАВА СЕКТОРА КУЛЬТУРЫ</w:t>
      </w:r>
    </w:p>
    <w:p w:rsidR="00680C7A" w:rsidRDefault="00680C7A">
      <w:pPr>
        <w:pStyle w:val="point"/>
      </w:pPr>
      <w:r>
        <w:t>12. Основными задачами сектора культуры являются:</w:t>
      </w:r>
    </w:p>
    <w:p w:rsidR="00680C7A" w:rsidRDefault="00680C7A">
      <w:pPr>
        <w:pStyle w:val="underpoint"/>
      </w:pPr>
      <w:r>
        <w:t>12.1. реализация на территории Миорского района государственной политики в сфере культуры с учетом местных условий, особенностей и традиций, обеспечивающей реализацию прав граждан Республики Беларусь на свободу художественного творчества, доступ к культурным ценностям, воспитание гражданского патриотизма;</w:t>
      </w:r>
    </w:p>
    <w:p w:rsidR="00680C7A" w:rsidRDefault="00680C7A">
      <w:pPr>
        <w:pStyle w:val="underpoint"/>
      </w:pPr>
      <w:r>
        <w:t>12.2. создание условий для активной культурной деятельности населения;</w:t>
      </w:r>
    </w:p>
    <w:p w:rsidR="00680C7A" w:rsidRDefault="00680C7A">
      <w:pPr>
        <w:pStyle w:val="underpoint"/>
      </w:pPr>
      <w:r>
        <w:t>12.3. создание условий для приобщения граждан к национальному и мировому культурному наследию;</w:t>
      </w:r>
    </w:p>
    <w:p w:rsidR="00680C7A" w:rsidRDefault="00680C7A">
      <w:pPr>
        <w:pStyle w:val="underpoint"/>
      </w:pPr>
      <w:r>
        <w:t>12.4. обеспечение сохранения национального культурного наследия на территории Миорского района, формирования национального самосознания;</w:t>
      </w:r>
    </w:p>
    <w:p w:rsidR="00680C7A" w:rsidRDefault="00680C7A">
      <w:pPr>
        <w:pStyle w:val="underpoint"/>
      </w:pPr>
      <w:r>
        <w:t>12.5. развитие библиотечного и музейного дела, клубной системы, музыкального, хореографического, эстрадного и иных видов искусства, образования в сфере культуры;</w:t>
      </w:r>
    </w:p>
    <w:p w:rsidR="00680C7A" w:rsidRDefault="00680C7A">
      <w:pPr>
        <w:pStyle w:val="underpoint"/>
      </w:pPr>
      <w:r>
        <w:t>12.6. развитие сотрудничества с зарубежными странами в сфере культуры;</w:t>
      </w:r>
    </w:p>
    <w:p w:rsidR="00680C7A" w:rsidRDefault="00680C7A">
      <w:pPr>
        <w:pStyle w:val="underpoint"/>
      </w:pPr>
      <w:r>
        <w:t>12.7. оперативное и широкое информирование населения района по вопросам культурного развития Республики Беларусь;</w:t>
      </w:r>
    </w:p>
    <w:p w:rsidR="00680C7A" w:rsidRDefault="00680C7A">
      <w:pPr>
        <w:pStyle w:val="underpoint"/>
      </w:pPr>
      <w:r>
        <w:t xml:space="preserve">12.8. содействие созданию и популяризации произведений духовной и материальной культуры, формированию системы эстетического воспитания и совершенствованию содержания культурного досуга населения, организация и проведение культурных </w:t>
      </w:r>
      <w:r>
        <w:lastRenderedPageBreak/>
        <w:t>мероприятий, реализация культурных проектов, в том числе путем размещения социально-творческих заказов и финансирования государственных и других программ, направленных на сохранение, развитие, распространение и (или) популяризацию культуры;</w:t>
      </w:r>
    </w:p>
    <w:p w:rsidR="00680C7A" w:rsidRDefault="00680C7A">
      <w:pPr>
        <w:pStyle w:val="underpoint"/>
      </w:pPr>
      <w:r>
        <w:t>12.9. повышение культурного уровня и совершенствование форм организации проведения свободного времени для различных возрастных категорий населения;</w:t>
      </w:r>
    </w:p>
    <w:p w:rsidR="00680C7A" w:rsidRDefault="00680C7A">
      <w:pPr>
        <w:pStyle w:val="underpoint"/>
      </w:pPr>
      <w:r>
        <w:t>12.10. противодействие созданию, распространению, демонстрации и рекламированию в учреждениях культуры и учреждении образования в сфере культуры на территории района кино-, видеофильмов и других произведений или материалов, пропагандирующих порнографию, насилие и жестокость;</w:t>
      </w:r>
    </w:p>
    <w:p w:rsidR="00680C7A" w:rsidRDefault="00680C7A">
      <w:pPr>
        <w:pStyle w:val="underpoint"/>
      </w:pPr>
      <w:r>
        <w:t>12.11. создание условий для развития юридических лиц всех форм собственности, осуществляющих культурную деятельность, оказание им поддержки в реализации культурных проектов на конкурсной основе;</w:t>
      </w:r>
    </w:p>
    <w:p w:rsidR="00680C7A" w:rsidRDefault="00680C7A">
      <w:pPr>
        <w:pStyle w:val="underpoint"/>
      </w:pPr>
      <w:r>
        <w:t>12.12. осуществление организационно-методического руководства деятельностью учреждений культуры и учреждения образования в сфере культуры района, оказание помощи в материально-техническом и финансовом обеспечении;</w:t>
      </w:r>
    </w:p>
    <w:p w:rsidR="00680C7A" w:rsidRDefault="00680C7A">
      <w:pPr>
        <w:pStyle w:val="underpoint"/>
      </w:pPr>
      <w:r>
        <w:t>12.13. обеспечение общедоступности культурной деятельности и культурных благ, содействие повышению их качества;</w:t>
      </w:r>
    </w:p>
    <w:p w:rsidR="00680C7A" w:rsidRDefault="00680C7A">
      <w:pPr>
        <w:pStyle w:val="underpoint"/>
      </w:pPr>
      <w:r>
        <w:t>12.14. разработка и реализация районных программ, направленных на сохранение, развитие, распространение и популяризацию культуры;</w:t>
      </w:r>
    </w:p>
    <w:p w:rsidR="00680C7A" w:rsidRDefault="00680C7A">
      <w:pPr>
        <w:pStyle w:val="underpoint"/>
      </w:pPr>
      <w:r>
        <w:t>12.15. обеспечение охраны историко-культурного и археологического наследия;</w:t>
      </w:r>
    </w:p>
    <w:p w:rsidR="00680C7A" w:rsidRDefault="00680C7A">
      <w:pPr>
        <w:pStyle w:val="underpoint"/>
      </w:pPr>
      <w:r>
        <w:t>12.16. создание условий для сотрудничества в сфере культуры государственных органов с коммерческими организациями и индивидуальными предпринимателями;</w:t>
      </w:r>
    </w:p>
    <w:p w:rsidR="00680C7A" w:rsidRDefault="00680C7A">
      <w:pPr>
        <w:pStyle w:val="underpoint"/>
      </w:pPr>
      <w:r>
        <w:t>12.17. возрождение, сохранение, развитие и распространение белорусской национальной культуры и языка;</w:t>
      </w:r>
    </w:p>
    <w:p w:rsidR="00680C7A" w:rsidRDefault="00680C7A">
      <w:pPr>
        <w:pStyle w:val="underpoint"/>
      </w:pPr>
      <w:r>
        <w:t xml:space="preserve">12.18. осуществление </w:t>
      </w:r>
      <w:proofErr w:type="gramStart"/>
      <w:r>
        <w:t>контроля за</w:t>
      </w:r>
      <w:proofErr w:type="gramEnd"/>
      <w:r>
        <w:t xml:space="preserve"> соблюдением на территории Миорского района законодательства Республики Беларусь о культуре.</w:t>
      </w:r>
    </w:p>
    <w:p w:rsidR="00680C7A" w:rsidRDefault="00680C7A">
      <w:pPr>
        <w:pStyle w:val="point"/>
      </w:pPr>
      <w:r>
        <w:t>13. Сектор культуры осуществляет следующие виды деятельности:</w:t>
      </w:r>
    </w:p>
    <w:p w:rsidR="00680C7A" w:rsidRDefault="00680C7A">
      <w:pPr>
        <w:pStyle w:val="underpoint"/>
      </w:pPr>
      <w:r>
        <w:t xml:space="preserve">13.1. координация деятельности по развитию культуры в </w:t>
      </w:r>
      <w:proofErr w:type="spellStart"/>
      <w:r>
        <w:t>Миорском</w:t>
      </w:r>
      <w:proofErr w:type="spellEnd"/>
      <w:r>
        <w:t xml:space="preserve"> районе;</w:t>
      </w:r>
    </w:p>
    <w:p w:rsidR="00680C7A" w:rsidRDefault="00680C7A">
      <w:pPr>
        <w:pStyle w:val="underpoint"/>
      </w:pPr>
      <w:r>
        <w:t>13.2. прочая деятельность в области культуры;</w:t>
      </w:r>
    </w:p>
    <w:p w:rsidR="00680C7A" w:rsidRDefault="00680C7A">
      <w:pPr>
        <w:pStyle w:val="underpoint"/>
      </w:pPr>
      <w:r>
        <w:t>13.3. другие виды деятельности, не запрещенные законодательством.</w:t>
      </w:r>
    </w:p>
    <w:p w:rsidR="00680C7A" w:rsidRDefault="00680C7A">
      <w:pPr>
        <w:pStyle w:val="point"/>
      </w:pPr>
      <w:r>
        <w:t>14. Сектор культуры в соответствии с возложенными на него задачами и в пределах своей компетенции выполняет следующие функции:</w:t>
      </w:r>
    </w:p>
    <w:p w:rsidR="00680C7A" w:rsidRDefault="00680C7A">
      <w:pPr>
        <w:pStyle w:val="underpoint"/>
      </w:pPr>
      <w:r>
        <w:t>14.1. анализирует состояние и принимает участие в проведении государственной политики в сфере культуры на территории Миорского района, реализации государственных и иных программ, регионального комплекса мероприятий, направленных на сохранение, развитие, распространение и (или) популяризацию культуры;</w:t>
      </w:r>
    </w:p>
    <w:p w:rsidR="00680C7A" w:rsidRDefault="00680C7A">
      <w:pPr>
        <w:pStyle w:val="underpoint"/>
      </w:pPr>
      <w:r>
        <w:t>14.2. организует и проводит мероприятия по охране историко-культурного и археологического наследия, в том числе по выявлению культурных ценностей для придания им статуса историко-культурной ценности, учету, сохранению, восстановлению, содержанию и использованию историко-культурных ценностей;</w:t>
      </w:r>
    </w:p>
    <w:p w:rsidR="00680C7A" w:rsidRDefault="00680C7A">
      <w:pPr>
        <w:pStyle w:val="underpoint"/>
      </w:pPr>
      <w:r>
        <w:t>14.3. осуществляет в установленном порядке:</w:t>
      </w:r>
    </w:p>
    <w:p w:rsidR="00680C7A" w:rsidRDefault="00680C7A">
      <w:pPr>
        <w:pStyle w:val="newncpi"/>
      </w:pPr>
      <w:proofErr w:type="gramStart"/>
      <w:r>
        <w:t>контроль за</w:t>
      </w:r>
      <w:proofErr w:type="gramEnd"/>
      <w:r>
        <w:t xml:space="preserve"> соблюдением на территории Миорского района законодательства в области охраны историко-культурного наследия и при проведении культурно-зрелищных мероприятий;</w:t>
      </w:r>
    </w:p>
    <w:p w:rsidR="00680C7A" w:rsidRDefault="00680C7A">
      <w:pPr>
        <w:pStyle w:val="newncpi"/>
      </w:pPr>
      <w:r>
        <w:t>координацию работы подчиненных учреждений по реализации государственной кадровой политики;</w:t>
      </w:r>
    </w:p>
    <w:p w:rsidR="00680C7A" w:rsidRDefault="00680C7A">
      <w:pPr>
        <w:pStyle w:val="newncpi"/>
      </w:pPr>
      <w:r>
        <w:t>координацию деятельности учреждений культуры и образования в сфере культуры района;</w:t>
      </w:r>
    </w:p>
    <w:p w:rsidR="00680C7A" w:rsidRDefault="00680C7A">
      <w:pPr>
        <w:pStyle w:val="newncpi"/>
      </w:pPr>
      <w:r>
        <w:t>административные процедуры по заявлениям граждан, в том числе индивидуальных предпринимателей и юридических лиц;</w:t>
      </w:r>
    </w:p>
    <w:p w:rsidR="00680C7A" w:rsidRDefault="00680C7A">
      <w:pPr>
        <w:pStyle w:val="newncpi"/>
      </w:pPr>
      <w:r>
        <w:lastRenderedPageBreak/>
        <w:t>реализацию государственной политики в области охраны труда, пожарной безопасности в отношении подчиненных учреждений;</w:t>
      </w:r>
    </w:p>
    <w:p w:rsidR="00680C7A" w:rsidRDefault="00680C7A">
      <w:pPr>
        <w:pStyle w:val="newncpi"/>
      </w:pPr>
      <w:r>
        <w:t>иные функции в соответствии с законодательством Республики Беларусь.</w:t>
      </w:r>
    </w:p>
    <w:p w:rsidR="00680C7A" w:rsidRDefault="00680C7A">
      <w:pPr>
        <w:pStyle w:val="underpoint"/>
      </w:pPr>
      <w:r>
        <w:t>14.4. организует:</w:t>
      </w:r>
    </w:p>
    <w:p w:rsidR="00680C7A" w:rsidRDefault="00680C7A">
      <w:pPr>
        <w:pStyle w:val="newncpi"/>
      </w:pPr>
      <w:r>
        <w:t>проведение культурных мероприятий, организатором которых является райисполком;</w:t>
      </w:r>
    </w:p>
    <w:p w:rsidR="00680C7A" w:rsidRDefault="00680C7A">
      <w:pPr>
        <w:pStyle w:val="newncpi"/>
      </w:pPr>
      <w:r>
        <w:t>работу по поиску талантливой молодежи и развитию ее творческих способностей в учреждениях сферы культуры;</w:t>
      </w:r>
    </w:p>
    <w:p w:rsidR="00680C7A" w:rsidRDefault="00680C7A">
      <w:pPr>
        <w:pStyle w:val="newncpi"/>
      </w:pPr>
      <w:r>
        <w:t>работу по представлению в установленном порядке материалов на присвоение (подтверждение) мастерам народных художественных ремёсел статуса «народный мастер», творческим коллективам района наименований «народный», «образцовый», звания «Заслуженный любительский коллектив Республики Беларусь»;</w:t>
      </w:r>
    </w:p>
    <w:p w:rsidR="00680C7A" w:rsidRDefault="00680C7A">
      <w:pPr>
        <w:pStyle w:val="newncpi"/>
      </w:pPr>
      <w:r>
        <w:t>разработку мероприятий по обеспечению охраны труда в подчиненных учреждениях и контролирует их выполнение.</w:t>
      </w:r>
    </w:p>
    <w:p w:rsidR="00680C7A" w:rsidRDefault="00680C7A">
      <w:pPr>
        <w:pStyle w:val="underpoint"/>
      </w:pPr>
      <w:r>
        <w:t>14.5. содействует:</w:t>
      </w:r>
    </w:p>
    <w:p w:rsidR="00680C7A" w:rsidRDefault="00680C7A">
      <w:pPr>
        <w:pStyle w:val="newncpi"/>
      </w:pPr>
      <w:r>
        <w:t>в реализации подчиненными учреждениями мероприятий, способствующих расширению сферы оказания платных услуг населению;</w:t>
      </w:r>
    </w:p>
    <w:p w:rsidR="00680C7A" w:rsidRDefault="00680C7A">
      <w:pPr>
        <w:pStyle w:val="newncpi"/>
      </w:pPr>
      <w:r>
        <w:t>развитию международного культурного сотрудничества района с целью развития культурных связей с другими странами и народами, а также белорусами зарубежья;</w:t>
      </w:r>
    </w:p>
    <w:p w:rsidR="00680C7A" w:rsidRDefault="00680C7A">
      <w:pPr>
        <w:pStyle w:val="newncpi"/>
      </w:pPr>
      <w:r>
        <w:t>укреплению и развитию материально-технической базы подчиненных учреждений;</w:t>
      </w:r>
    </w:p>
    <w:p w:rsidR="00680C7A" w:rsidRDefault="00680C7A">
      <w:pPr>
        <w:pStyle w:val="newncpi"/>
      </w:pPr>
      <w:r>
        <w:t>созданию и деятельности объединений самодеятельного творчества населения, творческим работникам и народным мастерам в предоставлении им помещений, мастерских, оборудования для творческо-производственной работы по созданию произведений искусства;</w:t>
      </w:r>
    </w:p>
    <w:p w:rsidR="00680C7A" w:rsidRDefault="00680C7A">
      <w:pPr>
        <w:pStyle w:val="newncpi"/>
      </w:pPr>
      <w:r>
        <w:t>в разработке проектов и планов социально- экономического и культурного развития Миорского района, обеспечивает их выполнение в рамках компетенции.</w:t>
      </w:r>
    </w:p>
    <w:p w:rsidR="00680C7A" w:rsidRDefault="00680C7A">
      <w:pPr>
        <w:pStyle w:val="underpoint"/>
      </w:pPr>
      <w:r>
        <w:t>14.6. обеспечивает:</w:t>
      </w:r>
    </w:p>
    <w:p w:rsidR="00680C7A" w:rsidRDefault="00680C7A">
      <w:pPr>
        <w:pStyle w:val="newncpi"/>
      </w:pPr>
      <w:proofErr w:type="gramStart"/>
      <w:r>
        <w:t>рассмотрение в пределах своей компетенции обращений граждан, в том числе индивидуальных предпринимателей, и юридических лиц в соответствии с законодательством, осуществляет контроль за надлежащим рассмотрением обращений граждан, в том числе индивидуальных предпринимателей и юридических лиц подчиненными организациями;</w:t>
      </w:r>
      <w:proofErr w:type="gramEnd"/>
    </w:p>
    <w:p w:rsidR="00680C7A" w:rsidRDefault="00680C7A">
      <w:pPr>
        <w:pStyle w:val="newncpi"/>
      </w:pPr>
      <w:r>
        <w:t>разработку и выполнение планов (комплексов) региональных мероприятий по сохранению историко-культурного наследия и развитию культуры, а также выполнение актов законодательства, государственных и региональных программ по вопросам сохранения историко-культурного наследия и развития культуры на территории района;</w:t>
      </w:r>
    </w:p>
    <w:p w:rsidR="00680C7A" w:rsidRDefault="00680C7A">
      <w:pPr>
        <w:pStyle w:val="newncpi"/>
      </w:pPr>
      <w:r>
        <w:t>ведение работы, направленной на повышение художественного уровня и исполнительского мастерства коллективов художественного творчества и отдельных исполнителей района;</w:t>
      </w:r>
    </w:p>
    <w:p w:rsidR="00680C7A" w:rsidRDefault="00680C7A">
      <w:pPr>
        <w:pStyle w:val="newncpi"/>
      </w:pPr>
      <w:r>
        <w:t>ведение книги замечаний и предложений;</w:t>
      </w:r>
    </w:p>
    <w:p w:rsidR="00680C7A" w:rsidRDefault="00680C7A">
      <w:pPr>
        <w:pStyle w:val="newncpi"/>
      </w:pPr>
      <w:r>
        <w:t>проведение кадровой политики, направленной на укомплектование подчиненных организаций квалифицированными специалистами, формирует в пределах своей компетенции кадровый резерв;</w:t>
      </w:r>
    </w:p>
    <w:p w:rsidR="00680C7A" w:rsidRDefault="00680C7A">
      <w:pPr>
        <w:pStyle w:val="newncpi"/>
      </w:pPr>
      <w:r>
        <w:t>предоставление в установленном порядке информации и отчетности в государственные органы.</w:t>
      </w:r>
    </w:p>
    <w:p w:rsidR="00680C7A" w:rsidRDefault="00680C7A">
      <w:pPr>
        <w:pStyle w:val="underpoint"/>
      </w:pPr>
      <w:r>
        <w:t>14.7. вносит в райисполком предложения об установлении наполняемости групп в подчиненном учреждении образования в сфере культуры для получения дополнительного образования за счет средств районного бюджета;</w:t>
      </w:r>
    </w:p>
    <w:p w:rsidR="00680C7A" w:rsidRDefault="00680C7A">
      <w:pPr>
        <w:pStyle w:val="underpoint"/>
      </w:pPr>
      <w:r>
        <w:t>14.8. определяет потребность населения в услугах, оказываемых учреждениями, подчиненными сектору культуру, внедряет новые виды услуг;</w:t>
      </w:r>
    </w:p>
    <w:p w:rsidR="00680C7A" w:rsidRDefault="00680C7A">
      <w:pPr>
        <w:pStyle w:val="underpoint"/>
      </w:pPr>
      <w:r>
        <w:t xml:space="preserve">14.9. доводит в установленном </w:t>
      </w:r>
      <w:proofErr w:type="gramStart"/>
      <w:r>
        <w:t>порядке</w:t>
      </w:r>
      <w:proofErr w:type="gramEnd"/>
      <w:r>
        <w:t xml:space="preserve"> показатели деятельности подчиненным учреждениям, осуществляет контроль за их выполнением;</w:t>
      </w:r>
    </w:p>
    <w:p w:rsidR="00680C7A" w:rsidRDefault="00680C7A">
      <w:pPr>
        <w:pStyle w:val="underpoint"/>
      </w:pPr>
      <w:r>
        <w:lastRenderedPageBreak/>
        <w:t>14.10. в установленном порядке разрабатывает и вносит на рассмотрение Миорского районного Совета депутатов, райисполкома проекты решений, а также распоряжений председателя райисполкома по вопросам, входящим в компетенцию сектора культуры;</w:t>
      </w:r>
    </w:p>
    <w:p w:rsidR="00680C7A" w:rsidRDefault="00680C7A">
      <w:pPr>
        <w:pStyle w:val="underpoint"/>
      </w:pPr>
      <w:r>
        <w:t>14.11. представляет в установленном порядке работников сферы культуры района к награждению, поощрению и присвоению им почетных званий, присуждению премий;</w:t>
      </w:r>
    </w:p>
    <w:p w:rsidR="00680C7A" w:rsidRDefault="00680C7A">
      <w:pPr>
        <w:pStyle w:val="underpoint"/>
      </w:pPr>
      <w:r>
        <w:t>14.12. совместно с государственным учреждением «Миорский межотраслевой центр для обеспечения деятельности бюджетных организаций» обеспечивает решение вопросов в пределах своей компетенции, связанных с капитальным строительством, ремонтом, материально-техническим оснащением подчиненных учреждений;</w:t>
      </w:r>
    </w:p>
    <w:p w:rsidR="00680C7A" w:rsidRDefault="00680C7A">
      <w:pPr>
        <w:pStyle w:val="underpoint"/>
      </w:pPr>
      <w:r>
        <w:t>14.13. совместно с государственным учреждением «Миорский межотраслевой центр для обеспечения деятельности бюджетных организаций» осуществляет закупки товаров (работ, услуг) за счет средств районного бюджета в пределах сметы на очередной финансовый год;</w:t>
      </w:r>
    </w:p>
    <w:p w:rsidR="00680C7A" w:rsidRDefault="00680C7A">
      <w:pPr>
        <w:pStyle w:val="underpoint"/>
      </w:pPr>
      <w:r>
        <w:t>14.14. принимает участие в работе комиссий райисполкома.</w:t>
      </w:r>
    </w:p>
    <w:p w:rsidR="00680C7A" w:rsidRDefault="00680C7A">
      <w:pPr>
        <w:pStyle w:val="point"/>
      </w:pPr>
      <w:r>
        <w:t>15. Сектор культуры имеет право:</w:t>
      </w:r>
    </w:p>
    <w:p w:rsidR="00680C7A" w:rsidRDefault="00680C7A">
      <w:pPr>
        <w:pStyle w:val="underpoint"/>
      </w:pPr>
      <w:r>
        <w:t>15.1. в установленном порядке получать от районных органов государственного управления, местных исполнительных и распорядительных органов, организаций информационно-аналитические, отчетные и статистические данные по вопросам функционирования и развития сферы культуры;</w:t>
      </w:r>
    </w:p>
    <w:p w:rsidR="00680C7A" w:rsidRDefault="00680C7A">
      <w:pPr>
        <w:pStyle w:val="underpoint"/>
      </w:pPr>
      <w:r>
        <w:t>15.2. вносить предложения в райисполком о создании, реорганизации и ликвидации в установленном порядке учреждений культуры;</w:t>
      </w:r>
    </w:p>
    <w:p w:rsidR="00680C7A" w:rsidRDefault="00680C7A">
      <w:pPr>
        <w:pStyle w:val="underpoint"/>
      </w:pPr>
      <w:r>
        <w:t>15.3. заслушивать на заседаниях Совета сектора культуры отчеты руководителей подчиненных учреждений;</w:t>
      </w:r>
    </w:p>
    <w:p w:rsidR="00680C7A" w:rsidRDefault="00680C7A">
      <w:pPr>
        <w:pStyle w:val="underpoint"/>
      </w:pPr>
      <w:r>
        <w:t>15.4. вносить предложения, давать заключения, участвовать в разработке проектов правовых актов, регулирующих отношения в сфере культуры;</w:t>
      </w:r>
    </w:p>
    <w:p w:rsidR="00680C7A" w:rsidRDefault="00680C7A">
      <w:pPr>
        <w:pStyle w:val="underpoint"/>
      </w:pPr>
      <w:r>
        <w:t>15.5. создавать комиссии по вопросам, входящим в компетенцию сектора культуры;</w:t>
      </w:r>
    </w:p>
    <w:p w:rsidR="00680C7A" w:rsidRDefault="00680C7A">
      <w:pPr>
        <w:pStyle w:val="underpoint"/>
      </w:pPr>
      <w:r>
        <w:t>15.6. участвовать в работе межгосударственных организаций, организовывать международное сотрудничество по вопросам, входящим в компетенцию сектора культуры;</w:t>
      </w:r>
    </w:p>
    <w:p w:rsidR="00680C7A" w:rsidRDefault="00680C7A">
      <w:pPr>
        <w:pStyle w:val="underpoint"/>
      </w:pPr>
      <w:r>
        <w:t>15.7. в установленном порядке вносить представления о награждении государственными наградами работников сектора культуры, применять по отношению к ним меры поощрения и наказания;</w:t>
      </w:r>
    </w:p>
    <w:p w:rsidR="00680C7A" w:rsidRDefault="00680C7A">
      <w:pPr>
        <w:pStyle w:val="underpoint"/>
      </w:pPr>
      <w:r>
        <w:t>15.8. знакомиться с работой организаций независимо от подчиненности и форм собственности по вопросам, входящим в компетенцию сектора культуры;</w:t>
      </w:r>
    </w:p>
    <w:p w:rsidR="00680C7A" w:rsidRDefault="00680C7A">
      <w:pPr>
        <w:pStyle w:val="underpoint"/>
      </w:pPr>
      <w:r>
        <w:t>15.9. в установленном порядке запрашивать у организаций независимо от подчиненности и форм собственности и получать от них информацию по вопросам, входящим в компетенцию сектора культуры;</w:t>
      </w:r>
    </w:p>
    <w:p w:rsidR="00680C7A" w:rsidRDefault="00680C7A">
      <w:pPr>
        <w:pStyle w:val="underpoint"/>
      </w:pPr>
      <w:r>
        <w:t>15.10. осуществлять другие полномочия, предусмотренные законодательством Республики Беларусь.</w:t>
      </w:r>
    </w:p>
    <w:p w:rsidR="00680C7A" w:rsidRDefault="00680C7A">
      <w:pPr>
        <w:pStyle w:val="chapter"/>
      </w:pPr>
      <w:r>
        <w:t>ГЛАВА 3</w:t>
      </w:r>
      <w:r>
        <w:br/>
        <w:t>УПРАВЛЕНИЕ ДЕЯТЕЛЬНОСТЬЮ СЕКТОРА КУЛЬТУРЫ</w:t>
      </w:r>
    </w:p>
    <w:p w:rsidR="00680C7A" w:rsidRDefault="00680C7A">
      <w:pPr>
        <w:pStyle w:val="point"/>
      </w:pPr>
      <w:r>
        <w:t>16. Структура сектора культуры утверждается председателем райисполкома.</w:t>
      </w:r>
    </w:p>
    <w:p w:rsidR="00680C7A" w:rsidRDefault="00680C7A">
      <w:pPr>
        <w:pStyle w:val="point"/>
      </w:pPr>
      <w:r>
        <w:t>17. Сектор культуры возглавляет заведующий сектором культуры, назначаемый на должность и освобождаемый от должности распоряжением председателя райисполкома по согласованию с управлением культуры облисполкома.</w:t>
      </w:r>
    </w:p>
    <w:p w:rsidR="00680C7A" w:rsidRDefault="00680C7A">
      <w:pPr>
        <w:pStyle w:val="point"/>
      </w:pPr>
      <w:r>
        <w:t>18. Заведующий сектором культуры:</w:t>
      </w:r>
    </w:p>
    <w:p w:rsidR="00680C7A" w:rsidRDefault="00680C7A">
      <w:pPr>
        <w:pStyle w:val="underpoint"/>
      </w:pPr>
      <w:r>
        <w:t>18.1. осуществляет руководство деятельностью сектора культуры и несет персональную ответственность за выполнение возложенных на него задач и функций;</w:t>
      </w:r>
    </w:p>
    <w:p w:rsidR="00680C7A" w:rsidRDefault="00680C7A">
      <w:pPr>
        <w:pStyle w:val="underpoint"/>
      </w:pPr>
      <w:r>
        <w:t xml:space="preserve">18.2. действует без доверенности от имени сектора культуры, представляет его интересы в отношениях с государственными органами Республики Беларусь, </w:t>
      </w:r>
      <w:r>
        <w:lastRenderedPageBreak/>
        <w:t>юридическими и физическими лицами, открывает счета в банках, подписывает финансовые документы, заключает договоры и соглашения, выдает доверенности;</w:t>
      </w:r>
    </w:p>
    <w:p w:rsidR="00680C7A" w:rsidRDefault="00680C7A">
      <w:pPr>
        <w:pStyle w:val="underpoint"/>
      </w:pPr>
      <w:r>
        <w:t>18.3. распоряжается имуществом и денежными средствами сектора культуры в пределах и порядке, установленных законодательством и утвержденной бюджетной сметой;</w:t>
      </w:r>
    </w:p>
    <w:p w:rsidR="00680C7A" w:rsidRDefault="00680C7A">
      <w:pPr>
        <w:pStyle w:val="underpoint"/>
      </w:pPr>
      <w:r>
        <w:t>18.4. обеспечивает соблюдение финансовой дисциплины и защиту имущественных и иных интересов сектора культуры;</w:t>
      </w:r>
    </w:p>
    <w:p w:rsidR="00680C7A" w:rsidRDefault="00680C7A">
      <w:pPr>
        <w:pStyle w:val="underpoint"/>
      </w:pPr>
      <w:r>
        <w:t>18.5. утверждает бюджетные и внебюджетные сметы расходов на содержание подчиненных учреждений;</w:t>
      </w:r>
    </w:p>
    <w:p w:rsidR="00680C7A" w:rsidRDefault="00680C7A">
      <w:pPr>
        <w:pStyle w:val="underpoint"/>
      </w:pPr>
      <w:r>
        <w:t>18.6. издает в пределах своей компетенции приказы, контролирует их исполнение, в необходимых случаях издает приказы совместно с руководителями других структурных подразделений райисполкома;</w:t>
      </w:r>
    </w:p>
    <w:p w:rsidR="00680C7A" w:rsidRDefault="00680C7A">
      <w:pPr>
        <w:pStyle w:val="underpoint"/>
      </w:pPr>
      <w:r>
        <w:t>18.7. утверждает штатное расписание работников сектора культуры в пределах установленной численности работников и фонда оплаты труда по согласованию с финансовым отделом райисполкома;</w:t>
      </w:r>
    </w:p>
    <w:p w:rsidR="00680C7A" w:rsidRDefault="00680C7A">
      <w:pPr>
        <w:pStyle w:val="underpoint"/>
      </w:pPr>
      <w:r>
        <w:t>18.8. назначает в установленном законодательством порядке на должность и освобождает от должности главного специалиста сектора культуры, а также по согласованию с председателем райисполкома – руководителей подчиненных учреждений, применяет к ним меры поощрения и в установленном порядке привлекает к дисциплинарной ответственности;</w:t>
      </w:r>
    </w:p>
    <w:p w:rsidR="00680C7A" w:rsidRDefault="00680C7A">
      <w:pPr>
        <w:pStyle w:val="underpoint"/>
      </w:pPr>
      <w:r>
        <w:t>18.9. обеспечивает повышение квалификации работников сектора культуры и подчиненных учреждений;</w:t>
      </w:r>
    </w:p>
    <w:p w:rsidR="00680C7A" w:rsidRDefault="00680C7A">
      <w:pPr>
        <w:pStyle w:val="underpoint"/>
      </w:pPr>
      <w:r>
        <w:t>18.10. утверждает должностные инструкции главному специалисту сектора культуры и руководителям подчиненных учреждений;</w:t>
      </w:r>
    </w:p>
    <w:p w:rsidR="00680C7A" w:rsidRDefault="00680C7A">
      <w:pPr>
        <w:pStyle w:val="underpoint"/>
      </w:pPr>
      <w:r>
        <w:t>18.11. осуществляет личный прием граждан и юридических лиц по личным вопросам и вопросам, касающимся деятельности сектора культуры, рассматривает обращения граждан и юридических лиц, принимает по ним решения;</w:t>
      </w:r>
    </w:p>
    <w:p w:rsidR="00680C7A" w:rsidRDefault="00680C7A">
      <w:pPr>
        <w:pStyle w:val="underpoint"/>
      </w:pPr>
      <w:r>
        <w:t>18.12. определяет порядок проведения личного приема граждан, их представителей и представителей юридических лиц;</w:t>
      </w:r>
    </w:p>
    <w:p w:rsidR="00680C7A" w:rsidRDefault="00680C7A">
      <w:pPr>
        <w:pStyle w:val="underpoint"/>
      </w:pPr>
      <w:r>
        <w:t>18.13. вносит в установленном порядке на рассмотрение райисполкома проекты решений и распоряжений по рассмотрению вопросов, входящих в его компетенцию;</w:t>
      </w:r>
    </w:p>
    <w:p w:rsidR="00680C7A" w:rsidRDefault="00680C7A">
      <w:pPr>
        <w:pStyle w:val="underpoint"/>
      </w:pPr>
      <w:r>
        <w:t>18.14. представляет интересы сектора культуры при проведении коллегии управления культуры облисполкома, участвует в совещаниях и заседаниях, проводимых председателем райисполкома и его заместителями, при обсуждении вопросов, входящих в компетенцию сектора культуры;</w:t>
      </w:r>
    </w:p>
    <w:p w:rsidR="00680C7A" w:rsidRDefault="00680C7A">
      <w:pPr>
        <w:pStyle w:val="underpoint"/>
      </w:pPr>
      <w:r>
        <w:t>18.15. осуществляет иные полномочия в соответствии с законодательством Республики Беларусь.</w:t>
      </w:r>
    </w:p>
    <w:p w:rsidR="00680C7A" w:rsidRDefault="00680C7A">
      <w:pPr>
        <w:pStyle w:val="point"/>
      </w:pPr>
      <w:r>
        <w:t>19. Для рассмотрения вопросов состояния и развития сферы культуры, деятельности подчиненных учреждений и других вопросов при секторе культуры создается Совет. Количественный и персональный состав Совета сектора культуры (далее – Совет) утверждается приказом заведующего сектором культуры.</w:t>
      </w:r>
    </w:p>
    <w:p w:rsidR="00680C7A" w:rsidRDefault="00680C7A">
      <w:pPr>
        <w:pStyle w:val="newncpi"/>
      </w:pPr>
      <w:r>
        <w:t>Заседания Совета проводятся по мере необходимости, но не реже одного раза в квартал. Заседание Совета считается правомочным, если на нем присутствует не менее половины его членов, а решение принятым, если за него проголосовало не менее две трети присутствующих. Решения Совета оформляются в установленном порядке протоколами и реализуются приказами заведующего сектором культуры.</w:t>
      </w:r>
    </w:p>
    <w:p w:rsidR="00680C7A" w:rsidRDefault="00680C7A">
      <w:pPr>
        <w:pStyle w:val="newncpi"/>
      </w:pPr>
      <w:r>
        <w:t>В случае разногласий, возникших между председателем и членами Совета при обсуждении вопросов и принятии решений, голос председателя является решающим.</w:t>
      </w:r>
    </w:p>
    <w:p w:rsidR="00680C7A" w:rsidRDefault="00680C7A">
      <w:pPr>
        <w:pStyle w:val="newncpi"/>
      </w:pPr>
      <w:r>
        <w:t> </w:t>
      </w:r>
    </w:p>
    <w:p w:rsidR="00680C7A" w:rsidRDefault="00680C7A">
      <w:pPr>
        <w:pStyle w:val="newncpi"/>
      </w:pPr>
    </w:p>
    <w:p w:rsidR="00680C7A" w:rsidRDefault="00680C7A">
      <w:pPr>
        <w:pStyle w:val="newncpi"/>
      </w:pPr>
    </w:p>
    <w:p w:rsidR="00680C7A" w:rsidRDefault="00680C7A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680C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C7A" w:rsidRDefault="00680C7A">
            <w:pPr>
              <w:pStyle w:val="append1"/>
            </w:pPr>
            <w:r>
              <w:t>Приложение</w:t>
            </w:r>
          </w:p>
          <w:p w:rsidR="00680C7A" w:rsidRDefault="00680C7A">
            <w:pPr>
              <w:pStyle w:val="append"/>
            </w:pPr>
            <w:r>
              <w:t>к Положению о</w:t>
            </w:r>
            <w:r>
              <w:br/>
              <w:t>секторе культуры</w:t>
            </w:r>
            <w:r>
              <w:br/>
              <w:t>Миорского районного</w:t>
            </w:r>
            <w:r>
              <w:br/>
              <w:t xml:space="preserve">исполнительного комитета </w:t>
            </w:r>
          </w:p>
        </w:tc>
      </w:tr>
    </w:tbl>
    <w:p w:rsidR="00680C7A" w:rsidRDefault="00680C7A">
      <w:pPr>
        <w:pStyle w:val="titlep"/>
      </w:pPr>
      <w:r>
        <w:t>ПЕРЕЧЕНЬ</w:t>
      </w:r>
      <w:r>
        <w:br/>
        <w:t>учреждений, подчиненных сектору культуры Миорского районного исполнительного комитета</w:t>
      </w:r>
    </w:p>
    <w:p w:rsidR="00680C7A" w:rsidRDefault="00680C7A">
      <w:pPr>
        <w:pStyle w:val="point"/>
      </w:pPr>
      <w:r>
        <w:t>1. Государственное учреждение культуры «Миорский Центр культуры и народного творчества»;</w:t>
      </w:r>
    </w:p>
    <w:p w:rsidR="00680C7A" w:rsidRDefault="00680C7A">
      <w:pPr>
        <w:pStyle w:val="point"/>
      </w:pPr>
      <w:r>
        <w:t>2. Государственное учреждение культуры «Миорская централизованная библиотечная система»;</w:t>
      </w:r>
    </w:p>
    <w:p w:rsidR="00680C7A" w:rsidRDefault="00680C7A">
      <w:pPr>
        <w:pStyle w:val="point"/>
      </w:pPr>
      <w:r>
        <w:t>3. Государственное учреждение образования «Миорская детская школа искусств»;</w:t>
      </w:r>
    </w:p>
    <w:p w:rsidR="00680C7A" w:rsidRDefault="00680C7A">
      <w:pPr>
        <w:pStyle w:val="point"/>
      </w:pPr>
      <w:r>
        <w:t>4. Государственное учреждение культуры «Миорский историко-этнографический музей».</w:t>
      </w:r>
    </w:p>
    <w:p w:rsidR="00680C7A" w:rsidRDefault="00680C7A">
      <w:pPr>
        <w:pStyle w:val="newncpi"/>
      </w:pPr>
      <w:r>
        <w:t> </w:t>
      </w:r>
    </w:p>
    <w:p w:rsidR="00D81238" w:rsidRDefault="00993C20"/>
    <w:sectPr w:rsidR="00D81238" w:rsidSect="00680C7A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C20" w:rsidRDefault="00993C20" w:rsidP="00680C7A">
      <w:pPr>
        <w:spacing w:after="0" w:line="240" w:lineRule="auto"/>
      </w:pPr>
      <w:r>
        <w:separator/>
      </w:r>
    </w:p>
  </w:endnote>
  <w:endnote w:type="continuationSeparator" w:id="0">
    <w:p w:rsidR="00993C20" w:rsidRDefault="00993C20" w:rsidP="0068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C20" w:rsidRDefault="00993C20" w:rsidP="00680C7A">
      <w:pPr>
        <w:spacing w:after="0" w:line="240" w:lineRule="auto"/>
      </w:pPr>
      <w:r>
        <w:separator/>
      </w:r>
    </w:p>
  </w:footnote>
  <w:footnote w:type="continuationSeparator" w:id="0">
    <w:p w:rsidR="00993C20" w:rsidRDefault="00993C20" w:rsidP="0068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7A" w:rsidRDefault="004D7C94" w:rsidP="00F907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0C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0C7A" w:rsidRDefault="00680C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7A" w:rsidRPr="00680C7A" w:rsidRDefault="004D7C94" w:rsidP="00F9075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80C7A">
      <w:rPr>
        <w:rStyle w:val="a7"/>
        <w:rFonts w:ascii="Times New Roman" w:hAnsi="Times New Roman" w:cs="Times New Roman"/>
        <w:sz w:val="24"/>
      </w:rPr>
      <w:fldChar w:fldCharType="begin"/>
    </w:r>
    <w:r w:rsidR="00680C7A" w:rsidRPr="00680C7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80C7A">
      <w:rPr>
        <w:rStyle w:val="a7"/>
        <w:rFonts w:ascii="Times New Roman" w:hAnsi="Times New Roman" w:cs="Times New Roman"/>
        <w:sz w:val="24"/>
      </w:rPr>
      <w:fldChar w:fldCharType="separate"/>
    </w:r>
    <w:r w:rsidR="00446000">
      <w:rPr>
        <w:rStyle w:val="a7"/>
        <w:rFonts w:ascii="Times New Roman" w:hAnsi="Times New Roman" w:cs="Times New Roman"/>
        <w:noProof/>
        <w:sz w:val="24"/>
      </w:rPr>
      <w:t>7</w:t>
    </w:r>
    <w:r w:rsidRPr="00680C7A">
      <w:rPr>
        <w:rStyle w:val="a7"/>
        <w:rFonts w:ascii="Times New Roman" w:hAnsi="Times New Roman" w:cs="Times New Roman"/>
        <w:sz w:val="24"/>
      </w:rPr>
      <w:fldChar w:fldCharType="end"/>
    </w:r>
  </w:p>
  <w:p w:rsidR="00680C7A" w:rsidRPr="00680C7A" w:rsidRDefault="00680C7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0C7A"/>
    <w:rsid w:val="000B3644"/>
    <w:rsid w:val="00446000"/>
    <w:rsid w:val="004D7C94"/>
    <w:rsid w:val="00680C7A"/>
    <w:rsid w:val="006E7D70"/>
    <w:rsid w:val="007703A1"/>
    <w:rsid w:val="00993C20"/>
    <w:rsid w:val="00D4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80C7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80C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680C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80C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80C7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80C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80C7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80C7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80C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80C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80C7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0C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80C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0C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0C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0C7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80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0C7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8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C7A"/>
  </w:style>
  <w:style w:type="paragraph" w:styleId="a5">
    <w:name w:val="footer"/>
    <w:basedOn w:val="a"/>
    <w:link w:val="a6"/>
    <w:uiPriority w:val="99"/>
    <w:unhideWhenUsed/>
    <w:rsid w:val="0068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C7A"/>
  </w:style>
  <w:style w:type="character" w:styleId="a7">
    <w:name w:val="page number"/>
    <w:basedOn w:val="a0"/>
    <w:uiPriority w:val="99"/>
    <w:semiHidden/>
    <w:unhideWhenUsed/>
    <w:rsid w:val="00680C7A"/>
  </w:style>
  <w:style w:type="table" w:styleId="a8">
    <w:name w:val="Table Grid"/>
    <w:basedOn w:val="a1"/>
    <w:uiPriority w:val="59"/>
    <w:rsid w:val="0068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80C7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80C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680C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80C7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80C7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80C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80C7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80C7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80C7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80C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80C7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80C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0C7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80C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80C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80C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80C7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80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80C7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8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C7A"/>
  </w:style>
  <w:style w:type="paragraph" w:styleId="a5">
    <w:name w:val="footer"/>
    <w:basedOn w:val="a"/>
    <w:link w:val="a6"/>
    <w:uiPriority w:val="99"/>
    <w:unhideWhenUsed/>
    <w:rsid w:val="00680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C7A"/>
  </w:style>
  <w:style w:type="character" w:styleId="a7">
    <w:name w:val="page number"/>
    <w:basedOn w:val="a0"/>
    <w:uiPriority w:val="99"/>
    <w:semiHidden/>
    <w:unhideWhenUsed/>
    <w:rsid w:val="00680C7A"/>
  </w:style>
  <w:style w:type="table" w:styleId="a8">
    <w:name w:val="Table Grid"/>
    <w:basedOn w:val="a1"/>
    <w:uiPriority w:val="59"/>
    <w:rsid w:val="0068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OdKul PC</cp:lastModifiedBy>
  <cp:revision>2</cp:revision>
  <dcterms:created xsi:type="dcterms:W3CDTF">2026-02-26T05:14:00Z</dcterms:created>
  <dcterms:modified xsi:type="dcterms:W3CDTF">2026-02-26T05:14:00Z</dcterms:modified>
</cp:coreProperties>
</file>