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4C" w:rsidRPr="004E434C" w:rsidRDefault="004E434C" w:rsidP="004E434C">
      <w:pPr>
        <w:jc w:val="center"/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Социально-экономический паспорт</w:t>
      </w:r>
    </w:p>
    <w:p w:rsidR="004E434C" w:rsidRPr="004E434C" w:rsidRDefault="004E434C" w:rsidP="004E434C">
      <w:pPr>
        <w:jc w:val="center"/>
        <w:rPr>
          <w:rFonts w:eastAsia="Times New Roman" w:cs="Times New Roman"/>
          <w:szCs w:val="30"/>
          <w:lang w:eastAsia="ru-RU"/>
        </w:rPr>
      </w:pPr>
      <w:proofErr w:type="spellStart"/>
      <w:r w:rsidRPr="004E434C">
        <w:rPr>
          <w:rFonts w:eastAsia="Times New Roman" w:cs="Times New Roman"/>
          <w:szCs w:val="30"/>
          <w:lang w:eastAsia="ru-RU"/>
        </w:rPr>
        <w:t>Николаёвского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сельсовета</w:t>
      </w:r>
    </w:p>
    <w:p w:rsidR="004E434C" w:rsidRPr="004E434C" w:rsidRDefault="004E434C" w:rsidP="004E434C">
      <w:pPr>
        <w:jc w:val="center"/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на 04.03.2025</w:t>
      </w:r>
    </w:p>
    <w:p w:rsidR="004E434C" w:rsidRPr="004E434C" w:rsidRDefault="004E434C" w:rsidP="004E434C">
      <w:pPr>
        <w:spacing w:line="280" w:lineRule="exact"/>
        <w:rPr>
          <w:rFonts w:eastAsia="Times New Roman" w:cs="Times New Roman"/>
          <w:sz w:val="24"/>
          <w:szCs w:val="24"/>
          <w:lang w:eastAsia="ru-RU"/>
        </w:rPr>
      </w:pPr>
    </w:p>
    <w:p w:rsidR="004E434C" w:rsidRPr="004E434C" w:rsidRDefault="004E434C" w:rsidP="004E434C">
      <w:pPr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 xml:space="preserve">Адрес: 211951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Миорский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район, Витебская область,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аг</w:t>
      </w:r>
      <w:proofErr w:type="gramStart"/>
      <w:r w:rsidRPr="004E434C">
        <w:rPr>
          <w:rFonts w:eastAsia="Times New Roman" w:cs="Times New Roman"/>
          <w:szCs w:val="30"/>
          <w:lang w:eastAsia="ru-RU"/>
        </w:rPr>
        <w:t>.Н</w:t>
      </w:r>
      <w:proofErr w:type="gramEnd"/>
      <w:r w:rsidRPr="004E434C">
        <w:rPr>
          <w:rFonts w:eastAsia="Times New Roman" w:cs="Times New Roman"/>
          <w:szCs w:val="30"/>
          <w:lang w:eastAsia="ru-RU"/>
        </w:rPr>
        <w:t>иколаёво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ул.Центральная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>, дом 7</w:t>
      </w:r>
    </w:p>
    <w:p w:rsidR="004E434C" w:rsidRPr="004E434C" w:rsidRDefault="004E434C" w:rsidP="004E434C">
      <w:pPr>
        <w:spacing w:after="200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 xml:space="preserve">Электронный адрес: </w:t>
      </w:r>
      <w:proofErr w:type="spellStart"/>
      <w:r w:rsidRPr="004E434C">
        <w:rPr>
          <w:rFonts w:eastAsia="Times New Roman" w:cs="Times New Roman"/>
          <w:color w:val="000000"/>
          <w:sz w:val="28"/>
          <w:szCs w:val="28"/>
          <w:lang w:val="en-US" w:eastAsia="ru-RU"/>
        </w:rPr>
        <w:t>selskijsovet</w:t>
      </w:r>
      <w:proofErr w:type="spellEnd"/>
      <w:r w:rsidRPr="004E434C">
        <w:rPr>
          <w:rFonts w:eastAsia="Times New Roman" w:cs="Times New Roman"/>
          <w:sz w:val="28"/>
          <w:szCs w:val="28"/>
          <w:lang w:eastAsia="ru-RU"/>
        </w:rPr>
        <w:t>@</w:t>
      </w:r>
      <w:proofErr w:type="spellStart"/>
      <w:r w:rsidRPr="004E434C">
        <w:rPr>
          <w:rFonts w:eastAsia="Times New Roman" w:cs="Times New Roman"/>
          <w:sz w:val="28"/>
          <w:szCs w:val="28"/>
          <w:lang w:val="en-US" w:eastAsia="ru-RU"/>
        </w:rPr>
        <w:t>miory</w:t>
      </w:r>
      <w:proofErr w:type="spellEnd"/>
      <w:r w:rsidRPr="004E434C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4E434C">
        <w:rPr>
          <w:rFonts w:eastAsia="Times New Roman" w:cs="Times New Roman"/>
          <w:sz w:val="28"/>
          <w:szCs w:val="28"/>
          <w:lang w:val="en-US" w:eastAsia="ru-RU"/>
        </w:rPr>
        <w:t>vitebsk</w:t>
      </w:r>
      <w:proofErr w:type="spellEnd"/>
      <w:r w:rsidRPr="004E434C">
        <w:rPr>
          <w:rFonts w:eastAsia="Times New Roman" w:cs="Times New Roman"/>
          <w:sz w:val="28"/>
          <w:szCs w:val="28"/>
          <w:lang w:eastAsia="ru-RU"/>
        </w:rPr>
        <w:t>-</w:t>
      </w:r>
      <w:r w:rsidRPr="004E434C">
        <w:rPr>
          <w:rFonts w:eastAsia="Times New Roman" w:cs="Times New Roman"/>
          <w:sz w:val="28"/>
          <w:szCs w:val="28"/>
          <w:lang w:val="en-US" w:eastAsia="ru-RU"/>
        </w:rPr>
        <w:t>region</w:t>
      </w:r>
      <w:r w:rsidRPr="004E434C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4E434C">
        <w:rPr>
          <w:rFonts w:eastAsia="Times New Roman" w:cs="Times New Roman"/>
          <w:sz w:val="28"/>
          <w:szCs w:val="28"/>
          <w:lang w:val="en-US" w:eastAsia="ru-RU"/>
        </w:rPr>
        <w:t>gov</w:t>
      </w:r>
      <w:proofErr w:type="spellEnd"/>
      <w:r w:rsidRPr="004E434C">
        <w:rPr>
          <w:rFonts w:eastAsia="Times New Roman" w:cs="Times New Roman"/>
          <w:sz w:val="28"/>
          <w:szCs w:val="28"/>
          <w:lang w:eastAsia="ru-RU"/>
        </w:rPr>
        <w:t>.</w:t>
      </w:r>
      <w:r w:rsidRPr="004E434C">
        <w:rPr>
          <w:rFonts w:eastAsia="Times New Roman" w:cs="Times New Roman"/>
          <w:sz w:val="28"/>
          <w:szCs w:val="28"/>
          <w:lang w:val="en-US" w:eastAsia="ru-RU"/>
        </w:rPr>
        <w:t>by</w:t>
      </w:r>
    </w:p>
    <w:p w:rsidR="004E434C" w:rsidRPr="004E434C" w:rsidRDefault="004E434C" w:rsidP="004E434C">
      <w:pPr>
        <w:spacing w:line="280" w:lineRule="exact"/>
        <w:rPr>
          <w:rFonts w:eastAsia="Times New Roman" w:cs="Times New Roman"/>
          <w:sz w:val="24"/>
          <w:szCs w:val="24"/>
          <w:lang w:eastAsia="ru-RU"/>
        </w:rPr>
      </w:pPr>
      <w:r w:rsidRPr="004E434C">
        <w:rPr>
          <w:rFonts w:eastAsia="Times New Roman" w:cs="Times New Roman"/>
          <w:sz w:val="24"/>
          <w:szCs w:val="24"/>
          <w:lang w:eastAsia="ru-RU"/>
        </w:rPr>
        <w:t xml:space="preserve">     </w:t>
      </w:r>
    </w:p>
    <w:p w:rsidR="004E434C" w:rsidRPr="004E434C" w:rsidRDefault="004E434C" w:rsidP="004E434C">
      <w:pPr>
        <w:spacing w:line="280" w:lineRule="exact"/>
        <w:rPr>
          <w:rFonts w:eastAsia="Times New Roman" w:cs="Times New Roman"/>
          <w:b/>
          <w:szCs w:val="30"/>
          <w:lang w:eastAsia="ru-RU"/>
        </w:rPr>
      </w:pPr>
      <w:r w:rsidRPr="004E434C">
        <w:rPr>
          <w:rFonts w:eastAsia="Times New Roman" w:cs="Times New Roman"/>
          <w:b/>
          <w:szCs w:val="30"/>
          <w:lang w:eastAsia="ru-RU"/>
        </w:rPr>
        <w:t>Структура сельского Совета:</w:t>
      </w:r>
    </w:p>
    <w:p w:rsidR="004E434C" w:rsidRPr="004E434C" w:rsidRDefault="004E434C" w:rsidP="004E434C">
      <w:pPr>
        <w:spacing w:line="280" w:lineRule="exac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434C" w:rsidRPr="004E434C" w:rsidTr="004E43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</w:tr>
      <w:tr w:rsidR="004E434C" w:rsidRPr="004E434C" w:rsidTr="004E43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Матылёнок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Алёна Павловна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</w:rPr>
              <w:t>802152 5 16 92</w:t>
            </w:r>
          </w:p>
        </w:tc>
      </w:tr>
      <w:tr w:rsidR="004E434C" w:rsidRPr="004E434C" w:rsidTr="004E43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</w:rPr>
              <w:t xml:space="preserve">Панкрат </w:t>
            </w:r>
          </w:p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</w:rPr>
              <w:t>Лия Иосифовна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</w:rPr>
              <w:t>802152 5 16 71</w:t>
            </w:r>
          </w:p>
        </w:tc>
      </w:tr>
    </w:tbl>
    <w:p w:rsidR="004E434C" w:rsidRPr="004E434C" w:rsidRDefault="004E434C" w:rsidP="004E434C">
      <w:pPr>
        <w:rPr>
          <w:rFonts w:eastAsia="Times New Roman" w:cs="Times New Roman"/>
          <w:sz w:val="24"/>
          <w:szCs w:val="24"/>
          <w:lang w:eastAsia="ru-RU"/>
        </w:rPr>
      </w:pP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Сведения о депутатах:</w:t>
      </w:r>
    </w:p>
    <w:p w:rsidR="004E434C" w:rsidRPr="004E434C" w:rsidRDefault="004E434C" w:rsidP="004E434C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452"/>
        <w:gridCol w:w="4536"/>
      </w:tblGrid>
      <w:tr w:rsidR="004E434C" w:rsidRPr="004E434C" w:rsidTr="004E434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избирательного округа</w:t>
            </w:r>
          </w:p>
        </w:tc>
      </w:tr>
      <w:tr w:rsidR="004E434C" w:rsidRPr="004E434C" w:rsidTr="004E434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</w:rPr>
              <w:t>Красько Светлана Леонидовна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</w:rPr>
              <w:t>Центральный №6</w:t>
            </w:r>
          </w:p>
        </w:tc>
      </w:tr>
      <w:tr w:rsidR="004E434C" w:rsidRPr="004E434C" w:rsidTr="004E434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</w:rPr>
              <w:t>Метла Игорь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Архановский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№1</w:t>
            </w:r>
          </w:p>
        </w:tc>
      </w:tr>
      <w:tr w:rsidR="004E434C" w:rsidRPr="004E434C" w:rsidTr="004E434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Федорец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Шараговский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№7</w:t>
            </w:r>
          </w:p>
        </w:tc>
      </w:tr>
      <w:tr w:rsidR="004E434C" w:rsidRPr="004E434C" w:rsidTr="004E434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Матылёнок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Алёна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№3</w:t>
            </w:r>
          </w:p>
        </w:tc>
      </w:tr>
      <w:tr w:rsidR="004E434C" w:rsidRPr="004E434C" w:rsidTr="004E434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Волощенко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Бычинщанский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№2</w:t>
            </w:r>
          </w:p>
        </w:tc>
      </w:tr>
      <w:tr w:rsidR="004E434C" w:rsidRPr="004E434C" w:rsidTr="004E434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</w:rPr>
              <w:t xml:space="preserve">Буда Наталья </w:t>
            </w: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Рышардовна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Ситьковский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№5</w:t>
            </w:r>
          </w:p>
        </w:tc>
      </w:tr>
      <w:tr w:rsidR="004E434C" w:rsidRPr="004E434C" w:rsidTr="004E434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E434C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E434C">
              <w:rPr>
                <w:rFonts w:eastAsia="Times New Roman" w:cs="Times New Roman"/>
                <w:sz w:val="26"/>
                <w:szCs w:val="26"/>
              </w:rPr>
              <w:t>Ганебная</w:t>
            </w:r>
            <w:proofErr w:type="spellEnd"/>
            <w:r w:rsidRPr="004E434C">
              <w:rPr>
                <w:rFonts w:eastAsia="Times New Roman" w:cs="Times New Roman"/>
                <w:sz w:val="26"/>
                <w:szCs w:val="26"/>
              </w:rPr>
              <w:t xml:space="preserve"> Инна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434C">
              <w:rPr>
                <w:rFonts w:eastAsia="Times New Roman" w:cs="Times New Roman"/>
                <w:sz w:val="26"/>
                <w:szCs w:val="26"/>
              </w:rPr>
              <w:t>Окуневский №4</w:t>
            </w:r>
          </w:p>
        </w:tc>
      </w:tr>
    </w:tbl>
    <w:p w:rsidR="004E434C" w:rsidRPr="004E434C" w:rsidRDefault="004E434C" w:rsidP="004E434C">
      <w:pPr>
        <w:spacing w:line="280" w:lineRule="exact"/>
        <w:rPr>
          <w:rFonts w:eastAsia="Times New Roman" w:cs="Times New Roman"/>
          <w:sz w:val="24"/>
          <w:szCs w:val="24"/>
        </w:rPr>
      </w:pPr>
    </w:p>
    <w:p w:rsidR="004E434C" w:rsidRPr="004E434C" w:rsidRDefault="004E434C" w:rsidP="004E434C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b/>
          <w:szCs w:val="30"/>
        </w:rPr>
      </w:pPr>
      <w:r w:rsidRPr="004E434C">
        <w:rPr>
          <w:rFonts w:eastAsia="Calibri" w:cs="Times New Roman"/>
          <w:b/>
          <w:szCs w:val="30"/>
        </w:rPr>
        <w:t>Общие сведения о сельсовете: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 xml:space="preserve">Территория – 162,70 кв. км.                                                                           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Население на 04.03.2025 -774 человек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 xml:space="preserve">          из них мужчин - 331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 xml:space="preserve">                      женщин – 473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Детей  до 18 лет – 74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Пенсионеров – 263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Инвалидов –15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Многодетных  семей – 9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Одиноких –22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Одиноко-проживающих – 142</w:t>
      </w:r>
    </w:p>
    <w:p w:rsidR="004E434C" w:rsidRPr="004E434C" w:rsidRDefault="004E434C" w:rsidP="004E434C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b/>
          <w:szCs w:val="30"/>
        </w:rPr>
      </w:pPr>
      <w:r w:rsidRPr="004E434C">
        <w:rPr>
          <w:rFonts w:eastAsia="Calibri" w:cs="Times New Roman"/>
          <w:b/>
          <w:szCs w:val="30"/>
        </w:rPr>
        <w:t>Административно-территориальное деление: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lastRenderedPageBreak/>
        <w:t>Количество населенных пунктов  - 35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 xml:space="preserve">Перечень населённых пунктов: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</w:t>
      </w:r>
      <w:proofErr w:type="gramStart"/>
      <w:r w:rsidRPr="004E434C">
        <w:rPr>
          <w:rFonts w:eastAsia="Times New Roman" w:cs="Times New Roman"/>
          <w:szCs w:val="30"/>
          <w:lang w:eastAsia="ru-RU"/>
        </w:rPr>
        <w:t>.А</w:t>
      </w:r>
      <w:proofErr w:type="gramEnd"/>
      <w:r w:rsidRPr="004E434C">
        <w:rPr>
          <w:rFonts w:eastAsia="Times New Roman" w:cs="Times New Roman"/>
          <w:szCs w:val="30"/>
          <w:lang w:eastAsia="ru-RU"/>
        </w:rPr>
        <w:t>рханово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д.Барсуки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д.Беляны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>, .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Брушки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д.Бондарцы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д.Бушево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д.Бычинщино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д.Баслаки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д.Баранчики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д.Глинские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д.Горки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1,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д.Горки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2,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д.Денисово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д.Дорожковичи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х.Ельно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>, .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Копыльщино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д.Косабуки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д.Липатино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д.Липно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х.Луговцы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аг.Николаёво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д.Новинцы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д.Окунево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д.Рудня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д.Савченки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д.Ситьково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2,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д.Соколово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д.Турчино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х</w:t>
      </w:r>
      <w:proofErr w:type="gramStart"/>
      <w:r w:rsidRPr="004E434C">
        <w:rPr>
          <w:rFonts w:eastAsia="Times New Roman" w:cs="Times New Roman"/>
          <w:szCs w:val="30"/>
          <w:lang w:eastAsia="ru-RU"/>
        </w:rPr>
        <w:t>.У</w:t>
      </w:r>
      <w:proofErr w:type="gramEnd"/>
      <w:r w:rsidRPr="004E434C">
        <w:rPr>
          <w:rFonts w:eastAsia="Times New Roman" w:cs="Times New Roman"/>
          <w:szCs w:val="30"/>
          <w:lang w:eastAsia="ru-RU"/>
        </w:rPr>
        <w:t>льщино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д.Федорцы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д.Федосово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д.Шантырево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д.Шараги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х.Якубово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х.Яново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>.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Количество хозяйств  -</w:t>
      </w:r>
      <w:r w:rsidRPr="004E434C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Pr="004E434C">
        <w:rPr>
          <w:rFonts w:eastAsia="Times New Roman" w:cs="Times New Roman"/>
          <w:szCs w:val="30"/>
          <w:lang w:eastAsia="ru-RU"/>
        </w:rPr>
        <w:t>421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</w:p>
    <w:p w:rsidR="004E434C" w:rsidRPr="004E434C" w:rsidRDefault="004E434C" w:rsidP="004E434C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b/>
          <w:szCs w:val="30"/>
        </w:rPr>
      </w:pPr>
      <w:r w:rsidRPr="004E434C">
        <w:rPr>
          <w:rFonts w:eastAsia="Calibri" w:cs="Times New Roman"/>
          <w:b/>
          <w:szCs w:val="30"/>
        </w:rPr>
        <w:t>Сведения о старейшинах на 04.03.2025</w:t>
      </w:r>
    </w:p>
    <w:p w:rsidR="004E434C" w:rsidRPr="004E434C" w:rsidRDefault="004E434C" w:rsidP="004E434C">
      <w:pPr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2710"/>
        <w:gridCol w:w="2914"/>
        <w:gridCol w:w="2756"/>
      </w:tblGrid>
      <w:tr w:rsidR="004E434C" w:rsidRPr="004E434C" w:rsidTr="004E434C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сельского  населённого пункта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</w:tr>
      <w:tr w:rsidR="004E434C" w:rsidRPr="004E434C" w:rsidTr="004E434C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рханово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аг.Николаёво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ул.Садовая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ул.Заречная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Седловская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Реня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Эдуардовна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аг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иколаёво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ул.Заречная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, 3</w:t>
            </w:r>
          </w:p>
        </w:tc>
      </w:tr>
      <w:tr w:rsidR="004E434C" w:rsidRPr="004E434C" w:rsidTr="004E434C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аг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иколаёво</w:t>
            </w:r>
            <w:proofErr w:type="spellEnd"/>
          </w:p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олгая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ул.Новая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ул.Луговая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ул.Парковая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ул.Слободская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Кублицкий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Фёдор Фёдорович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аг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иколаёво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ул.Овражная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1</w:t>
            </w:r>
          </w:p>
        </w:tc>
      </w:tr>
      <w:tr w:rsidR="004E434C" w:rsidRPr="004E434C" w:rsidTr="004E434C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аслаки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д.Барсуки</w:t>
            </w:r>
            <w:proofErr w:type="spellEnd"/>
          </w:p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енисово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д.Беляны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Новинцы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антырево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д.Баранчики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д.Брушки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Шульга Марина Николаевна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аслаки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15</w:t>
            </w:r>
          </w:p>
        </w:tc>
      </w:tr>
      <w:tr w:rsidR="004E434C" w:rsidRPr="004E434C" w:rsidTr="004E434C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итьково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Копыльщино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Глебко Светлана Юзефовна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итьково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ул. Школьная,32</w:t>
            </w:r>
          </w:p>
        </w:tc>
      </w:tr>
      <w:tr w:rsidR="004E434C" w:rsidRPr="004E434C" w:rsidTr="004E434C">
        <w:trPr>
          <w:trHeight w:val="1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ондарцы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д.Турчино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д.Липно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д.Федосово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Капыльская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Кира Фёдоровна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урчино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4E434C" w:rsidRPr="004E434C" w:rsidTr="004E434C">
        <w:trPr>
          <w:trHeight w:val="212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кунёво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д.Рудня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д.Липатино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д.Соколово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д.Глинские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д.Савченки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льно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Ганебный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Юрий Владимирович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кунёво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ул. Луговая, 43</w:t>
            </w:r>
          </w:p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434C" w:rsidRPr="004E434C" w:rsidTr="004E434C">
        <w:trPr>
          <w:trHeight w:val="198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осабуки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д.Федорцы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х.Ульщино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х.Яново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д.Бычинщина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, д.Горки2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Барковский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льщино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3</w:t>
            </w:r>
          </w:p>
        </w:tc>
      </w:tr>
      <w:tr w:rsidR="004E434C" w:rsidRPr="004E434C" w:rsidTr="004E434C">
        <w:trPr>
          <w:trHeight w:val="6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араги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д.Бушево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, д.Горки1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Ганебная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араги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23/1 </w:t>
            </w:r>
          </w:p>
        </w:tc>
      </w:tr>
      <w:tr w:rsidR="004E434C" w:rsidRPr="004E434C" w:rsidTr="004E434C">
        <w:trPr>
          <w:trHeight w:val="69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орожковичи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Козел Валентина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E434C">
              <w:rPr>
                <w:rFonts w:eastAsia="Times New Roman" w:cs="Times New Roman"/>
                <w:sz w:val="28"/>
                <w:szCs w:val="28"/>
                <w:lang w:eastAsia="ru-RU"/>
              </w:rPr>
              <w:t>орожковичи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4</w:t>
            </w:r>
          </w:p>
        </w:tc>
      </w:tr>
    </w:tbl>
    <w:p w:rsidR="004E434C" w:rsidRPr="004E434C" w:rsidRDefault="004E434C" w:rsidP="004E434C">
      <w:pPr>
        <w:rPr>
          <w:rFonts w:eastAsia="Times New Roman" w:cs="Times New Roman"/>
          <w:sz w:val="28"/>
          <w:szCs w:val="28"/>
        </w:rPr>
      </w:pPr>
    </w:p>
    <w:p w:rsidR="004E434C" w:rsidRPr="004E434C" w:rsidRDefault="004E434C" w:rsidP="004E434C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b/>
          <w:szCs w:val="30"/>
        </w:rPr>
      </w:pPr>
      <w:r w:rsidRPr="004E434C">
        <w:rPr>
          <w:rFonts w:eastAsia="Calibri" w:cs="Times New Roman"/>
          <w:b/>
          <w:szCs w:val="30"/>
        </w:rPr>
        <w:t>Социально-культурная сфера:</w:t>
      </w:r>
    </w:p>
    <w:p w:rsidR="004E434C" w:rsidRPr="004E434C" w:rsidRDefault="004E434C" w:rsidP="004E434C">
      <w:pPr>
        <w:ind w:left="720"/>
        <w:contextualSpacing/>
        <w:rPr>
          <w:rFonts w:eastAsia="Calibri" w:cs="Times New Roman"/>
          <w:b/>
          <w:szCs w:val="30"/>
        </w:rPr>
      </w:pP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b/>
          <w:szCs w:val="30"/>
          <w:lang w:eastAsia="ru-RU"/>
        </w:rPr>
        <w:t>Учреждения здравоохранения</w:t>
      </w:r>
      <w:r w:rsidRPr="004E434C">
        <w:rPr>
          <w:rFonts w:eastAsia="Times New Roman" w:cs="Times New Roman"/>
          <w:szCs w:val="30"/>
          <w:lang w:eastAsia="ru-RU"/>
        </w:rPr>
        <w:t>: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proofErr w:type="spellStart"/>
      <w:r w:rsidRPr="004E434C">
        <w:rPr>
          <w:rFonts w:eastAsia="Times New Roman" w:cs="Times New Roman"/>
          <w:szCs w:val="30"/>
          <w:lang w:eastAsia="ru-RU"/>
        </w:rPr>
        <w:t>Николаёвский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 фельдшерско-акушерский пункт – тел. 5 16 44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proofErr w:type="spellStart"/>
      <w:r w:rsidRPr="004E434C">
        <w:rPr>
          <w:rFonts w:eastAsia="Times New Roman" w:cs="Times New Roman"/>
          <w:szCs w:val="30"/>
          <w:lang w:eastAsia="ru-RU"/>
        </w:rPr>
        <w:t>Ситьковский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фельдшерско-акушерский пункт – тел. 5 65 27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proofErr w:type="spellStart"/>
      <w:r w:rsidRPr="004E434C">
        <w:rPr>
          <w:rFonts w:eastAsia="Times New Roman" w:cs="Times New Roman"/>
          <w:szCs w:val="30"/>
          <w:lang w:eastAsia="ru-RU"/>
        </w:rPr>
        <w:t>Шараговский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фельдшерско-акушерский пункт – тел. 5 60 21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</w:p>
    <w:p w:rsidR="004E434C" w:rsidRPr="004E434C" w:rsidRDefault="004E434C" w:rsidP="004E434C">
      <w:pPr>
        <w:rPr>
          <w:rFonts w:eastAsia="Times New Roman" w:cs="Times New Roman"/>
          <w:b/>
          <w:szCs w:val="30"/>
          <w:lang w:eastAsia="ru-RU"/>
        </w:rPr>
      </w:pPr>
      <w:r w:rsidRPr="004E434C">
        <w:rPr>
          <w:rFonts w:eastAsia="Times New Roman" w:cs="Times New Roman"/>
          <w:b/>
          <w:szCs w:val="30"/>
          <w:lang w:eastAsia="ru-RU"/>
        </w:rPr>
        <w:t>Учреждения образования: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>ГУО «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Ситьковская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 базовая школа» - тел. 5 65 19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b/>
          <w:szCs w:val="30"/>
          <w:lang w:eastAsia="ru-RU"/>
        </w:rPr>
        <w:t>Учреждения культуры</w:t>
      </w:r>
      <w:r w:rsidRPr="004E434C">
        <w:rPr>
          <w:rFonts w:eastAsia="Times New Roman" w:cs="Times New Roman"/>
          <w:szCs w:val="30"/>
          <w:lang w:eastAsia="ru-RU"/>
        </w:rPr>
        <w:t xml:space="preserve">: 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proofErr w:type="spellStart"/>
      <w:r w:rsidRPr="004E434C">
        <w:rPr>
          <w:rFonts w:eastAsia="Times New Roman" w:cs="Times New Roman"/>
          <w:szCs w:val="30"/>
          <w:lang w:eastAsia="ru-RU"/>
        </w:rPr>
        <w:t>Николаёвский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сельский клуб – тел. 5 16 27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proofErr w:type="spellStart"/>
      <w:r w:rsidRPr="004E434C">
        <w:rPr>
          <w:rFonts w:eastAsia="Times New Roman" w:cs="Times New Roman"/>
          <w:szCs w:val="30"/>
          <w:lang w:eastAsia="ru-RU"/>
        </w:rPr>
        <w:t>Николаёвская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сельская библиотека – 5 16 74 </w:t>
      </w:r>
    </w:p>
    <w:p w:rsidR="004E434C" w:rsidRPr="004E434C" w:rsidRDefault="004E434C" w:rsidP="004E434C">
      <w:pPr>
        <w:rPr>
          <w:rFonts w:eastAsia="Times New Roman" w:cs="Times New Roman"/>
          <w:b/>
          <w:szCs w:val="30"/>
          <w:lang w:eastAsia="ru-RU"/>
        </w:rPr>
      </w:pP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b/>
          <w:szCs w:val="30"/>
          <w:lang w:eastAsia="ru-RU"/>
        </w:rPr>
        <w:t>Почтовые отделения</w:t>
      </w:r>
      <w:r w:rsidRPr="004E434C">
        <w:rPr>
          <w:rFonts w:eastAsia="Times New Roman" w:cs="Times New Roman"/>
          <w:szCs w:val="30"/>
          <w:lang w:eastAsia="ru-RU"/>
        </w:rPr>
        <w:t>: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szCs w:val="30"/>
          <w:lang w:eastAsia="ru-RU"/>
        </w:rPr>
        <w:t xml:space="preserve">Отделение почтовой связи </w:t>
      </w:r>
      <w:proofErr w:type="spellStart"/>
      <w:r w:rsidRPr="004E434C">
        <w:rPr>
          <w:rFonts w:eastAsia="Times New Roman" w:cs="Times New Roman"/>
          <w:szCs w:val="30"/>
          <w:lang w:eastAsia="ru-RU"/>
        </w:rPr>
        <w:t>Николаёво</w:t>
      </w:r>
      <w:proofErr w:type="spellEnd"/>
      <w:r w:rsidRPr="004E434C">
        <w:rPr>
          <w:rFonts w:eastAsia="Times New Roman" w:cs="Times New Roman"/>
          <w:szCs w:val="30"/>
          <w:lang w:eastAsia="ru-RU"/>
        </w:rPr>
        <w:t xml:space="preserve"> – тел. 5 16 25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</w:p>
    <w:p w:rsidR="004E434C" w:rsidRPr="004E434C" w:rsidRDefault="004E434C" w:rsidP="004E434C">
      <w:pPr>
        <w:rPr>
          <w:rFonts w:eastAsia="Times New Roman" w:cs="Times New Roman"/>
          <w:b/>
          <w:szCs w:val="30"/>
          <w:lang w:eastAsia="ru-RU"/>
        </w:rPr>
      </w:pPr>
      <w:r w:rsidRPr="004E434C">
        <w:rPr>
          <w:rFonts w:eastAsia="Times New Roman" w:cs="Times New Roman"/>
          <w:b/>
          <w:szCs w:val="30"/>
          <w:lang w:eastAsia="ru-RU"/>
        </w:rPr>
        <w:t>Торговые объекты: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магазин д. </w:t>
      </w:r>
      <w:proofErr w:type="spellStart"/>
      <w:r w:rsidRPr="004E434C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Шараги</w:t>
      </w:r>
      <w:proofErr w:type="spellEnd"/>
      <w:r w:rsidRPr="004E434C">
        <w:rPr>
          <w:rFonts w:eastAsia="Times New Roman" w:cs="Times New Roman"/>
          <w:sz w:val="28"/>
          <w:szCs w:val="28"/>
          <w:lang w:eastAsia="ru-RU"/>
        </w:rPr>
        <w:t xml:space="preserve"> – тел. 5 60 60</w:t>
      </w:r>
    </w:p>
    <w:p w:rsidR="004E434C" w:rsidRPr="004E434C" w:rsidRDefault="004E434C" w:rsidP="004E434C">
      <w:pPr>
        <w:rPr>
          <w:rFonts w:eastAsia="Times New Roman" w:cs="Times New Roman"/>
          <w:sz w:val="28"/>
          <w:szCs w:val="28"/>
          <w:lang w:eastAsia="ru-RU"/>
        </w:rPr>
      </w:pPr>
      <w:r w:rsidRPr="004E434C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магазин </w:t>
      </w:r>
      <w:proofErr w:type="spellStart"/>
      <w:r w:rsidRPr="004E434C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аг</w:t>
      </w:r>
      <w:proofErr w:type="spellEnd"/>
      <w:r w:rsidRPr="004E434C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4E434C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Николаёво</w:t>
      </w:r>
      <w:proofErr w:type="spellEnd"/>
      <w:r w:rsidRPr="004E434C">
        <w:rPr>
          <w:rFonts w:eastAsia="Times New Roman" w:cs="Times New Roman"/>
          <w:sz w:val="28"/>
          <w:szCs w:val="28"/>
          <w:lang w:eastAsia="ru-RU"/>
        </w:rPr>
        <w:t xml:space="preserve"> – 5 16 07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  <w:r w:rsidRPr="004E434C">
        <w:rPr>
          <w:rFonts w:eastAsia="Times New Roman" w:cs="Times New Roman"/>
          <w:b/>
          <w:szCs w:val="30"/>
          <w:lang w:eastAsia="ru-RU"/>
        </w:rPr>
        <w:t>Памятники истории и культуры</w:t>
      </w:r>
      <w:r w:rsidRPr="004E434C">
        <w:rPr>
          <w:rFonts w:eastAsia="Times New Roman" w:cs="Times New Roman"/>
          <w:szCs w:val="30"/>
          <w:lang w:eastAsia="ru-RU"/>
        </w:rPr>
        <w:t>:</w:t>
      </w:r>
    </w:p>
    <w:p w:rsidR="004E434C" w:rsidRPr="004E434C" w:rsidRDefault="004E434C" w:rsidP="004E434C">
      <w:pPr>
        <w:rPr>
          <w:rFonts w:eastAsia="Times New Roman" w:cs="Times New Roman"/>
          <w:szCs w:val="30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4E434C" w:rsidRPr="004E434C" w:rsidTr="004E4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4"/>
                <w:szCs w:val="24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4"/>
                <w:szCs w:val="24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4E434C" w:rsidRPr="004E434C" w:rsidTr="004E4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Храм Нерукотворного Образа Господня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Николаёво</w:t>
            </w:r>
            <w:proofErr w:type="spellEnd"/>
            <w:r w:rsidRPr="004E434C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E434C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4E434C">
              <w:rPr>
                <w:rFonts w:ascii="Times New Roman" w:hAnsi="Times New Roman"/>
                <w:sz w:val="26"/>
                <w:szCs w:val="26"/>
              </w:rPr>
              <w:t>,3</w:t>
            </w:r>
          </w:p>
        </w:tc>
      </w:tr>
      <w:tr w:rsidR="004E434C" w:rsidRPr="004E434C" w:rsidTr="004E4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4E434C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4E434C">
              <w:rPr>
                <w:rFonts w:ascii="Times New Roman" w:hAnsi="Times New Roman"/>
                <w:sz w:val="26"/>
                <w:szCs w:val="26"/>
              </w:rPr>
              <w:t>иколаёво</w:t>
            </w:r>
            <w:proofErr w:type="spellEnd"/>
          </w:p>
        </w:tc>
      </w:tr>
      <w:tr w:rsidR="004E434C" w:rsidRPr="004E434C" w:rsidTr="004E4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4E434C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4E434C">
              <w:rPr>
                <w:rFonts w:ascii="Times New Roman" w:hAnsi="Times New Roman"/>
                <w:sz w:val="26"/>
                <w:szCs w:val="26"/>
              </w:rPr>
              <w:t>кунёво</w:t>
            </w:r>
            <w:proofErr w:type="spellEnd"/>
          </w:p>
        </w:tc>
      </w:tr>
      <w:tr w:rsidR="004E434C" w:rsidRPr="004E434C" w:rsidTr="004E4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4E434C">
              <w:rPr>
                <w:rFonts w:ascii="Times New Roman" w:hAnsi="Times New Roman"/>
                <w:sz w:val="26"/>
                <w:szCs w:val="26"/>
              </w:rPr>
              <w:t>.Ш</w:t>
            </w:r>
            <w:proofErr w:type="gramEnd"/>
            <w:r w:rsidRPr="004E434C">
              <w:rPr>
                <w:rFonts w:ascii="Times New Roman" w:hAnsi="Times New Roman"/>
                <w:sz w:val="26"/>
                <w:szCs w:val="26"/>
              </w:rPr>
              <w:t>араги</w:t>
            </w:r>
            <w:proofErr w:type="spellEnd"/>
          </w:p>
        </w:tc>
      </w:tr>
      <w:tr w:rsidR="004E434C" w:rsidRPr="004E434C" w:rsidTr="004E4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4E434C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4E434C">
              <w:rPr>
                <w:rFonts w:ascii="Times New Roman" w:hAnsi="Times New Roman"/>
                <w:sz w:val="26"/>
                <w:szCs w:val="26"/>
              </w:rPr>
              <w:t>итьково</w:t>
            </w:r>
            <w:proofErr w:type="spellEnd"/>
            <w:r w:rsidRPr="004E434C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</w:tr>
    </w:tbl>
    <w:p w:rsidR="004E434C" w:rsidRPr="004E434C" w:rsidRDefault="004E434C" w:rsidP="004E434C">
      <w:pPr>
        <w:rPr>
          <w:rFonts w:eastAsia="Times New Roman" w:cs="Times New Roman"/>
          <w:sz w:val="24"/>
          <w:szCs w:val="24"/>
        </w:rPr>
      </w:pPr>
      <w:r w:rsidRPr="004E434C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4E434C" w:rsidRPr="004E434C" w:rsidRDefault="004E434C" w:rsidP="004E434C">
      <w:pPr>
        <w:rPr>
          <w:rFonts w:eastAsia="Times New Roman" w:cs="Times New Roman"/>
          <w:b/>
          <w:szCs w:val="30"/>
          <w:lang w:eastAsia="ru-RU"/>
        </w:rPr>
      </w:pPr>
      <w:r w:rsidRPr="004E434C">
        <w:rPr>
          <w:rFonts w:eastAsia="Times New Roman" w:cs="Times New Roman"/>
          <w:b/>
          <w:szCs w:val="30"/>
          <w:lang w:eastAsia="ru-RU"/>
        </w:rPr>
        <w:t>Воинские захоронения, захоронения мирных жителей:</w:t>
      </w:r>
    </w:p>
    <w:p w:rsidR="004E434C" w:rsidRPr="004E434C" w:rsidRDefault="004E434C" w:rsidP="004E434C">
      <w:pPr>
        <w:rPr>
          <w:rFonts w:eastAsia="Times New Roman" w:cs="Times New Roman"/>
          <w:b/>
          <w:szCs w:val="30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733"/>
        <w:gridCol w:w="3838"/>
      </w:tblGrid>
      <w:tr w:rsidR="004E434C" w:rsidRPr="004E434C" w:rsidTr="004E4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4E434C" w:rsidRPr="004E434C" w:rsidTr="004E4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Индивидуальная могила № 5755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Редьково</w:t>
            </w:r>
            <w:proofErr w:type="spellEnd"/>
          </w:p>
        </w:tc>
      </w:tr>
      <w:tr w:rsidR="004E434C" w:rsidRPr="004E434C" w:rsidTr="004E4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lastRenderedPageBreak/>
              <w:t>Индивидуальная могила № 6808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Редьково</w:t>
            </w:r>
            <w:proofErr w:type="spellEnd"/>
          </w:p>
        </w:tc>
      </w:tr>
      <w:tr w:rsidR="004E434C" w:rsidRPr="004E434C" w:rsidTr="004E4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Захоронение жертв войны № 5704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д.Дорожковичи</w:t>
            </w:r>
            <w:proofErr w:type="spellEnd"/>
          </w:p>
        </w:tc>
      </w:tr>
      <w:tr w:rsidR="004E434C" w:rsidRPr="004E434C" w:rsidTr="004E434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Братская могила № 2236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урочище Пуща</w:t>
            </w:r>
          </w:p>
        </w:tc>
      </w:tr>
    </w:tbl>
    <w:p w:rsidR="004E434C" w:rsidRPr="004E434C" w:rsidRDefault="004E434C" w:rsidP="004E434C">
      <w:pPr>
        <w:rPr>
          <w:rFonts w:eastAsia="Times New Roman" w:cs="Times New Roman"/>
          <w:b/>
          <w:szCs w:val="30"/>
          <w:lang w:eastAsia="ru-RU"/>
        </w:rPr>
      </w:pPr>
    </w:p>
    <w:p w:rsidR="004E434C" w:rsidRPr="004E434C" w:rsidRDefault="004E434C" w:rsidP="004E434C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b/>
          <w:szCs w:val="30"/>
        </w:rPr>
      </w:pPr>
      <w:r w:rsidRPr="004E434C">
        <w:rPr>
          <w:rFonts w:eastAsia="Calibri" w:cs="Times New Roman"/>
          <w:b/>
          <w:szCs w:val="30"/>
        </w:rPr>
        <w:t>Предприятия и организации:</w:t>
      </w:r>
    </w:p>
    <w:p w:rsidR="004E434C" w:rsidRPr="004E434C" w:rsidRDefault="004E434C" w:rsidP="004E434C">
      <w:pPr>
        <w:ind w:left="720"/>
        <w:contextualSpacing/>
        <w:rPr>
          <w:rFonts w:eastAsia="Calibri" w:cs="Times New Roman"/>
          <w:b/>
          <w:szCs w:val="3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02"/>
        <w:gridCol w:w="2869"/>
      </w:tblGrid>
      <w:tr w:rsidR="004E434C" w:rsidRPr="004E434C" w:rsidTr="004E434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Конт.тел</w:t>
            </w:r>
            <w:proofErr w:type="spellEnd"/>
            <w:r w:rsidRPr="004E43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E434C" w:rsidRPr="004E434C" w:rsidTr="004E434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 w:rsidRPr="004E434C">
              <w:rPr>
                <w:rFonts w:ascii="Times New Roman" w:hAnsi="Times New Roman"/>
                <w:sz w:val="26"/>
                <w:szCs w:val="26"/>
              </w:rPr>
              <w:t>Николаёвский</w:t>
            </w:r>
            <w:proofErr w:type="spellEnd"/>
            <w:r w:rsidRPr="004E434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4C" w:rsidRPr="004E434C" w:rsidRDefault="004E434C" w:rsidP="004E434C">
            <w:pPr>
              <w:rPr>
                <w:rFonts w:ascii="Times New Roman" w:hAnsi="Times New Roman"/>
                <w:sz w:val="26"/>
                <w:szCs w:val="26"/>
              </w:rPr>
            </w:pPr>
            <w:r w:rsidRPr="004E434C">
              <w:rPr>
                <w:rFonts w:ascii="Times New Roman" w:hAnsi="Times New Roman"/>
                <w:sz w:val="26"/>
                <w:szCs w:val="26"/>
              </w:rPr>
              <w:t>802152 5 16 97</w:t>
            </w:r>
          </w:p>
        </w:tc>
      </w:tr>
    </w:tbl>
    <w:p w:rsidR="004E434C" w:rsidRPr="004E434C" w:rsidRDefault="004E434C" w:rsidP="004E434C">
      <w:pPr>
        <w:spacing w:after="200"/>
        <w:jc w:val="both"/>
        <w:rPr>
          <w:rFonts w:eastAsia="Times New Roman" w:cs="Times New Roman"/>
          <w:szCs w:val="30"/>
          <w:lang w:eastAsia="ru-RU"/>
        </w:rPr>
      </w:pPr>
    </w:p>
    <w:p w:rsidR="004404CB" w:rsidRDefault="004404CB">
      <w:bookmarkStart w:id="0" w:name="_GoBack"/>
      <w:bookmarkEnd w:id="0"/>
    </w:p>
    <w:sectPr w:rsidR="004404CB" w:rsidSect="004E434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4C"/>
    <w:rsid w:val="004404CB"/>
    <w:rsid w:val="004E434C"/>
    <w:rsid w:val="00AD2C65"/>
    <w:rsid w:val="00C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C65"/>
    <w:pPr>
      <w:spacing w:after="0" w:line="240" w:lineRule="auto"/>
    </w:pPr>
  </w:style>
  <w:style w:type="table" w:styleId="a4">
    <w:name w:val="Table Grid"/>
    <w:basedOn w:val="a1"/>
    <w:uiPriority w:val="59"/>
    <w:rsid w:val="004E434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C65"/>
    <w:pPr>
      <w:spacing w:after="0" w:line="240" w:lineRule="auto"/>
    </w:pPr>
  </w:style>
  <w:style w:type="table" w:styleId="a4">
    <w:name w:val="Table Grid"/>
    <w:basedOn w:val="a1"/>
    <w:uiPriority w:val="59"/>
    <w:rsid w:val="004E434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2025-06-16T08:06:00Z</dcterms:created>
  <dcterms:modified xsi:type="dcterms:W3CDTF">2025-06-16T08:14:00Z</dcterms:modified>
</cp:coreProperties>
</file>