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39BA" w14:textId="77777777" w:rsidR="0066574E" w:rsidRPr="00BF60F1" w:rsidRDefault="0066574E" w:rsidP="001C2207">
      <w:pPr>
        <w:spacing w:before="100" w:beforeAutospacing="1" w:after="100" w:afterAutospacing="1"/>
        <w:ind w:right="-28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60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Техническое обслуживания газоиспользующего оборудования – залог безопасности Вас и Ваших близких. </w:t>
      </w:r>
    </w:p>
    <w:p w14:paraId="24ED34FA" w14:textId="0E00B5FC" w:rsidR="0066574E" w:rsidRPr="007C5E8F" w:rsidRDefault="0066574E" w:rsidP="001C2207">
      <w:pPr>
        <w:pStyle w:val="a3"/>
        <w:spacing w:after="0" w:afterAutospacing="0"/>
        <w:ind w:right="-284"/>
      </w:pPr>
      <w:r w:rsidRPr="00B50BD4">
        <w:t>Безаварийная эксплуатация внутренних газопроводов и газоиспользующего оборудования, в соответствии с Правилами пользования газом в быту утвержденными постановлением Совета Министров Республики Беларусь от 19.11.2007 года № 1539 (в действующей редакции)</w:t>
      </w:r>
      <w:r w:rsidR="00A35523">
        <w:t xml:space="preserve"> (далее Правил)</w:t>
      </w:r>
      <w:r w:rsidRPr="00B50BD4">
        <w:t xml:space="preserve">, обеспечивается своевременным выполнением </w:t>
      </w:r>
      <w:r w:rsidRPr="00B50BD4">
        <w:rPr>
          <w:b/>
          <w:bCs/>
        </w:rPr>
        <w:t>технического обслуживания и ремонта.</w:t>
      </w:r>
      <w:r w:rsidRPr="00B50BD4">
        <w:t xml:space="preserve"> Техническое обслуживание</w:t>
      </w:r>
      <w:r w:rsidR="0089231A">
        <w:t xml:space="preserve"> </w:t>
      </w:r>
      <w:r w:rsidRPr="00B50BD4">
        <w:t xml:space="preserve">газоиспользующего оборудования является обязательным профилактическим мероприятием по поддержанию его работоспособности и </w:t>
      </w:r>
      <w:r w:rsidRPr="007C5E8F">
        <w:t>проводится с периодичностью:</w:t>
      </w:r>
    </w:p>
    <w:p w14:paraId="3B1619B0" w14:textId="77777777" w:rsidR="0066574E" w:rsidRPr="007C5E8F" w:rsidRDefault="0066574E" w:rsidP="001C2207">
      <w:pPr>
        <w:numPr>
          <w:ilvl w:val="0"/>
          <w:numId w:val="1"/>
        </w:numPr>
        <w:spacing w:before="100" w:beforeAutospacing="1" w:after="0"/>
        <w:ind w:right="-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газовой плиты 1 раз в 10 лет;</w:t>
      </w:r>
    </w:p>
    <w:p w14:paraId="2336C1EE" w14:textId="3929E514" w:rsidR="0066574E" w:rsidRPr="0024781C" w:rsidRDefault="0066574E" w:rsidP="001C2207">
      <w:pPr>
        <w:numPr>
          <w:ilvl w:val="0"/>
          <w:numId w:val="1"/>
        </w:numPr>
        <w:spacing w:before="100" w:beforeAutospacing="1" w:after="0"/>
        <w:ind w:right="-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</w:t>
      </w:r>
      <w:r w:rsidR="0024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проточного водонагревателя и </w:t>
      </w:r>
      <w:r w:rsidRPr="0024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отопительного </w:t>
      </w:r>
      <w:r w:rsidR="0024781C" w:rsidRPr="002478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газового оборудования</w:t>
      </w:r>
      <w:r w:rsidRPr="0024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</w:t>
      </w:r>
      <w:r w:rsidR="0024781C" w:rsidRPr="002478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4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</w:t>
      </w:r>
      <w:r w:rsidR="001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не предусмотрено в руководстве по эксплуатации газоиспользующего оборудования</w:t>
      </w:r>
      <w:r w:rsidR="002478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781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4F88B024" w14:textId="4C524EE0" w:rsidR="00E51127" w:rsidRDefault="0066574E" w:rsidP="001C2207">
      <w:pPr>
        <w:spacing w:before="100" w:beforeAutospacing="1" w:after="0"/>
        <w:ind w:right="-284"/>
        <w:rPr>
          <w:rFonts w:ascii="Times New Roman" w:hAnsi="Times New Roman" w:cs="Times New Roman"/>
          <w:sz w:val="24"/>
          <w:szCs w:val="24"/>
        </w:rPr>
      </w:pPr>
      <w:r w:rsidRPr="00B50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техническому обслуживанию газоиспользующего оборудования, осуществляются газоснабжающими организациями</w:t>
      </w:r>
      <w:r w:rsidR="000D5E9E" w:rsidRPr="000D5E9E">
        <w:rPr>
          <w:rFonts w:ascii="Times New Roman" w:hAnsi="Times New Roman" w:cs="Times New Roman"/>
          <w:sz w:val="24"/>
          <w:szCs w:val="24"/>
        </w:rPr>
        <w:t xml:space="preserve"> </w:t>
      </w:r>
      <w:r w:rsidR="000D5E9E" w:rsidRPr="00A35523">
        <w:rPr>
          <w:rFonts w:ascii="Times New Roman" w:hAnsi="Times New Roman" w:cs="Times New Roman"/>
          <w:sz w:val="24"/>
          <w:szCs w:val="24"/>
        </w:rPr>
        <w:t>и (или) обслуживающей организацией</w:t>
      </w:r>
      <w:r w:rsidR="000D5E9E">
        <w:rPr>
          <w:rFonts w:ascii="Times New Roman" w:hAnsi="Times New Roman" w:cs="Times New Roman"/>
          <w:sz w:val="24"/>
          <w:szCs w:val="24"/>
        </w:rPr>
        <w:t>.</w:t>
      </w:r>
      <w:r w:rsidR="00A35523" w:rsidRPr="00A3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015" w:rsidRPr="000D5E9E">
        <w:rPr>
          <w:rFonts w:ascii="Times New Roman" w:hAnsi="Times New Roman" w:cs="Times New Roman"/>
          <w:b/>
          <w:bCs/>
          <w:sz w:val="24"/>
          <w:szCs w:val="24"/>
        </w:rPr>
        <w:t>Потребители газа обязаны</w:t>
      </w:r>
      <w:r w:rsidR="00A35523" w:rsidRPr="00A35523">
        <w:rPr>
          <w:rFonts w:ascii="Times New Roman" w:hAnsi="Times New Roman" w:cs="Times New Roman"/>
          <w:sz w:val="24"/>
          <w:szCs w:val="24"/>
        </w:rPr>
        <w:t xml:space="preserve"> </w:t>
      </w:r>
      <w:r w:rsidR="00E51127" w:rsidRPr="000D5E9E">
        <w:rPr>
          <w:rFonts w:ascii="Times New Roman" w:hAnsi="Times New Roman" w:cs="Times New Roman"/>
          <w:b/>
          <w:bCs/>
          <w:sz w:val="24"/>
          <w:szCs w:val="24"/>
        </w:rPr>
        <w:t>обеспечивать в согласованное</w:t>
      </w:r>
      <w:r w:rsidR="00E51127" w:rsidRPr="00A35523">
        <w:rPr>
          <w:rFonts w:ascii="Times New Roman" w:hAnsi="Times New Roman" w:cs="Times New Roman"/>
          <w:sz w:val="24"/>
          <w:szCs w:val="24"/>
        </w:rPr>
        <w:t xml:space="preserve"> с газоснабжающей и (или) обслуживающей организацией </w:t>
      </w:r>
      <w:r w:rsidR="00E51127" w:rsidRPr="000D5E9E">
        <w:rPr>
          <w:rFonts w:ascii="Times New Roman" w:hAnsi="Times New Roman" w:cs="Times New Roman"/>
          <w:b/>
          <w:bCs/>
          <w:sz w:val="24"/>
          <w:szCs w:val="24"/>
        </w:rPr>
        <w:t>время беспрепятственный доступ</w:t>
      </w:r>
      <w:r w:rsidR="00E51127" w:rsidRPr="00A35523">
        <w:rPr>
          <w:rFonts w:ascii="Times New Roman" w:hAnsi="Times New Roman" w:cs="Times New Roman"/>
          <w:sz w:val="24"/>
          <w:szCs w:val="24"/>
        </w:rPr>
        <w:t xml:space="preserve"> </w:t>
      </w:r>
      <w:r w:rsidR="00E51127" w:rsidRPr="000D5E9E">
        <w:rPr>
          <w:rFonts w:ascii="Times New Roman" w:hAnsi="Times New Roman" w:cs="Times New Roman"/>
          <w:b/>
          <w:bCs/>
          <w:sz w:val="24"/>
          <w:szCs w:val="24"/>
        </w:rPr>
        <w:t>к газо</w:t>
      </w:r>
      <w:r w:rsidR="00431ADE">
        <w:rPr>
          <w:rFonts w:ascii="Times New Roman" w:hAnsi="Times New Roman" w:cs="Times New Roman"/>
          <w:b/>
          <w:bCs/>
          <w:sz w:val="24"/>
          <w:szCs w:val="24"/>
        </w:rPr>
        <w:t>использующему</w:t>
      </w:r>
      <w:r w:rsidR="00E51127" w:rsidRPr="000D5E9E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оборудованию</w:t>
      </w:r>
      <w:r w:rsidR="00E51127" w:rsidRPr="00A35523">
        <w:rPr>
          <w:rFonts w:ascii="Times New Roman" w:hAnsi="Times New Roman" w:cs="Times New Roman"/>
          <w:sz w:val="24"/>
          <w:szCs w:val="24"/>
        </w:rPr>
        <w:t xml:space="preserve">, </w:t>
      </w:r>
      <w:r w:rsidR="00E51127" w:rsidRPr="00A35523">
        <w:rPr>
          <w:rFonts w:ascii="Times New Roman" w:hAnsi="Times New Roman" w:cs="Times New Roman"/>
          <w:spacing w:val="-8"/>
          <w:sz w:val="24"/>
          <w:szCs w:val="24"/>
        </w:rPr>
        <w:t>представителям газоснабжающей и (или) обслуживающей</w:t>
      </w:r>
      <w:r w:rsidR="00E51127" w:rsidRPr="00A35523">
        <w:rPr>
          <w:rFonts w:ascii="Times New Roman" w:hAnsi="Times New Roman" w:cs="Times New Roman"/>
          <w:sz w:val="24"/>
          <w:szCs w:val="24"/>
        </w:rPr>
        <w:t xml:space="preserve"> организации для</w:t>
      </w:r>
      <w:r w:rsidR="00A35523" w:rsidRPr="00A35523">
        <w:rPr>
          <w:rFonts w:ascii="Times New Roman" w:hAnsi="Times New Roman" w:cs="Times New Roman"/>
          <w:sz w:val="24"/>
          <w:szCs w:val="24"/>
        </w:rPr>
        <w:t xml:space="preserve"> </w:t>
      </w:r>
      <w:r w:rsidR="00E51127" w:rsidRPr="00A35523">
        <w:rPr>
          <w:rFonts w:ascii="Times New Roman" w:hAnsi="Times New Roman" w:cs="Times New Roman"/>
          <w:sz w:val="24"/>
          <w:szCs w:val="24"/>
        </w:rPr>
        <w:t>выполнения работ (оказания услуг) по техническому обслуживанию и ремонту газопроводов, газового оборудования</w:t>
      </w:r>
      <w:r w:rsidR="00AB756A">
        <w:rPr>
          <w:rFonts w:ascii="Times New Roman" w:hAnsi="Times New Roman" w:cs="Times New Roman"/>
          <w:sz w:val="24"/>
          <w:szCs w:val="24"/>
        </w:rPr>
        <w:t>.</w:t>
      </w:r>
    </w:p>
    <w:p w14:paraId="4F50AF31" w14:textId="77777777" w:rsidR="00A35523" w:rsidRPr="00A35523" w:rsidRDefault="00A35523" w:rsidP="001C2207">
      <w:pPr>
        <w:autoSpaceDE w:val="0"/>
        <w:autoSpaceDN w:val="0"/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66 Правил гласит:</w:t>
      </w:r>
    </w:p>
    <w:p w14:paraId="655DD007" w14:textId="77777777" w:rsidR="00A35523" w:rsidRPr="00A35523" w:rsidRDefault="00A35523" w:rsidP="001C2207">
      <w:pPr>
        <w:autoSpaceDE w:val="0"/>
        <w:autoSpaceDN w:val="0"/>
        <w:spacing w:after="0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газоснабжающая организация вправе </w:t>
      </w:r>
      <w:r w:rsidRPr="00A35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прекратить снабжение газом</w:t>
      </w:r>
      <w:r w:rsidRPr="00A3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газа в случаях:</w:t>
      </w:r>
    </w:p>
    <w:p w14:paraId="5B028597" w14:textId="726A918F" w:rsidR="00A35523" w:rsidRPr="00A35523" w:rsidRDefault="00A35523" w:rsidP="001C2207">
      <w:pPr>
        <w:autoSpaceDE w:val="0"/>
        <w:autoSpaceDN w:val="0"/>
        <w:spacing w:after="0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отказа от проведения планового технического обслуживания</w:t>
      </w:r>
      <w:r w:rsidRPr="00A3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пользовании потребителей газа газопроводов-вводов, газо</w:t>
      </w:r>
      <w:r w:rsidR="00892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</w:t>
      </w:r>
      <w:r w:rsidRPr="00A3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внутренних и вводных газопроводов, ИБУ и резервуарных установок;</w:t>
      </w:r>
    </w:p>
    <w:p w14:paraId="0ACBE506" w14:textId="77777777" w:rsidR="00A35523" w:rsidRPr="00A35523" w:rsidRDefault="00A35523" w:rsidP="001C2207">
      <w:pPr>
        <w:autoSpaceDE w:val="0"/>
        <w:autoSpaceDN w:val="0"/>
        <w:spacing w:after="0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 в согласованные дату и время непредоставления или уклонения от согласования доступа в жилые и нежилые помещения для выполнения работ (оказания услуг) по техническому обслуживанию газового оборудования и (или) вводных и внутренних газопроводов;</w:t>
      </w:r>
    </w:p>
    <w:p w14:paraId="4B1DD1A0" w14:textId="77777777" w:rsidR="00A35523" w:rsidRPr="00A35523" w:rsidRDefault="00A35523" w:rsidP="001C2207">
      <w:pPr>
        <w:shd w:val="clear" w:color="auto" w:fill="FFFFFF"/>
        <w:autoSpaceDE w:val="0"/>
        <w:autoSpaceDN w:val="0"/>
        <w:spacing w:after="0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2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получения информации о неисправности дымовых и вентиляционных</w:t>
      </w:r>
      <w:r w:rsidRPr="00A3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каналов, об отсутствии актов проверки технического состояния дымовых и вентиляционных каналов в газифицированных жилых и (или) нежилых помещениях, отсутствии записей в журналах учета результатов повторной проверки и прочистки дымовых и вентиляционных каналов, свидетельствующих о выполнении соответствующих работ;</w:t>
      </w:r>
    </w:p>
    <w:p w14:paraId="6CD57012" w14:textId="2443F1F1" w:rsidR="000D5E9E" w:rsidRDefault="00A35523" w:rsidP="001C2207">
      <w:pPr>
        <w:shd w:val="clear" w:color="auto" w:fill="FFFFFF"/>
        <w:autoSpaceDE w:val="0"/>
        <w:autoSpaceDN w:val="0"/>
        <w:spacing w:after="0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</w:t>
      </w:r>
      <w:r w:rsidR="00E934E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3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договорных отношений между газоснабжающей </w:t>
      </w:r>
      <w:r w:rsidRPr="00A355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организацией и потребителем газа на газоснабжение, между газоснабжающей</w:t>
      </w:r>
      <w:r w:rsidRPr="00A3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обслуживающей организацией и потребителем газа на техническое обслуживание и ремонт газового оборудования;</w:t>
      </w:r>
    </w:p>
    <w:p w14:paraId="474309E4" w14:textId="3645A239" w:rsidR="003E595B" w:rsidRPr="003E595B" w:rsidRDefault="003E595B" w:rsidP="001C2207">
      <w:pPr>
        <w:spacing w:after="100" w:afterAutospacing="1"/>
        <w:ind w:right="-284"/>
        <w:rPr>
          <w:rFonts w:ascii="Times New Roman" w:hAnsi="Times New Roman" w:cs="Times New Roman"/>
          <w:iCs/>
          <w:sz w:val="24"/>
          <w:szCs w:val="24"/>
        </w:rPr>
      </w:pPr>
      <w:r w:rsidRPr="003E595B">
        <w:rPr>
          <w:rFonts w:ascii="Times New Roman" w:hAnsi="Times New Roman" w:cs="Times New Roman"/>
          <w:iCs/>
          <w:sz w:val="24"/>
          <w:szCs w:val="24"/>
        </w:rPr>
        <w:t>Несоблюдение периодичности проверки и прочистки дымовых и вентиляционных каналов, технического обслуживания газопроводов-вводов, газоиспользующего оборудования, внутренних газопроводов либо отказ от их проведения - влекут наложение штрафа в размере до десяти базовых величин, на индивидуального предпринимателя - до двадцати пяти базовых величин, а на юридическое лицо - до пятидесяти базовых величин, ст. 21.5 Кодекса Республики Беларусь об административных правонарушениях</w:t>
      </w:r>
    </w:p>
    <w:p w14:paraId="2F4693BD" w14:textId="246EBC85" w:rsidR="00A35523" w:rsidRPr="00A35523" w:rsidRDefault="00A35523" w:rsidP="001C2207">
      <w:pPr>
        <w:spacing w:after="100" w:afterAutospacing="1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соблюдение Правил пользования газом в быту – безопасность, тепло, уют в Вашем доме! </w:t>
      </w:r>
    </w:p>
    <w:p w14:paraId="019563CA" w14:textId="40CF7E9C" w:rsidR="00625373" w:rsidRPr="002C5015" w:rsidRDefault="00625373" w:rsidP="001C2207">
      <w:pPr>
        <w:spacing w:after="100" w:afterAutospacing="1"/>
        <w:ind w:right="-284"/>
        <w:rPr>
          <w:rFonts w:ascii="Times New Roman" w:hAnsi="Times New Roman" w:cs="Times New Roman"/>
          <w:sz w:val="24"/>
          <w:szCs w:val="24"/>
        </w:rPr>
      </w:pPr>
    </w:p>
    <w:sectPr w:rsidR="00625373" w:rsidRPr="002C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3659"/>
    <w:multiLevelType w:val="multilevel"/>
    <w:tmpl w:val="76E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4E"/>
    <w:rsid w:val="000D5E9E"/>
    <w:rsid w:val="001C2207"/>
    <w:rsid w:val="002421DD"/>
    <w:rsid w:val="0024781C"/>
    <w:rsid w:val="002C5015"/>
    <w:rsid w:val="003D1CF4"/>
    <w:rsid w:val="003E595B"/>
    <w:rsid w:val="00431ADE"/>
    <w:rsid w:val="00625373"/>
    <w:rsid w:val="0066574E"/>
    <w:rsid w:val="0089231A"/>
    <w:rsid w:val="00A35523"/>
    <w:rsid w:val="00AB756A"/>
    <w:rsid w:val="00C61DD7"/>
    <w:rsid w:val="00CC2CDF"/>
    <w:rsid w:val="00E51127"/>
    <w:rsid w:val="00E9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80B9"/>
  <w15:chartTrackingRefBased/>
  <w15:docId w15:val="{DDC014A0-38E7-4664-865F-C9B4BCF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4E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1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М.Н.Жданкович</dc:creator>
  <cp:keywords/>
  <dc:description/>
  <cp:lastModifiedBy>Inspektor</cp:lastModifiedBy>
  <cp:revision>2</cp:revision>
  <dcterms:created xsi:type="dcterms:W3CDTF">2023-11-24T13:27:00Z</dcterms:created>
  <dcterms:modified xsi:type="dcterms:W3CDTF">2023-11-24T13:27:00Z</dcterms:modified>
</cp:coreProperties>
</file>