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74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Открытие летне-осеннего сезо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охоты на пернатую дичь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46474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>С 12 августа текущего года открывается летне-осенний сезон охоты на водоплавающую (кроме гусей) и болотную дичь, вальдшнепа, вяхиря, голубя сизого, перепела и фазана.</w:t>
      </w:r>
    </w:p>
    <w:p w:rsidR="00446474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474">
        <w:rPr>
          <w:rFonts w:ascii="Times New Roman" w:hAnsi="Times New Roman" w:cs="Times New Roman"/>
          <w:sz w:val="24"/>
          <w:szCs w:val="24"/>
          <w:lang w:val="ru-RU"/>
        </w:rPr>
        <w:t>Охота разрешена в светлое время суток ружейным</w:t>
      </w:r>
      <w:r w:rsidRPr="00446474">
        <w:rPr>
          <w:rFonts w:ascii="Times New Roman" w:hAnsi="Times New Roman" w:cs="Times New Roman"/>
          <w:sz w:val="24"/>
          <w:szCs w:val="24"/>
        </w:rPr>
        <w:t> </w:t>
      </w:r>
      <w:r w:rsidRPr="00446474">
        <w:rPr>
          <w:rFonts w:ascii="Times New Roman" w:hAnsi="Times New Roman" w:cs="Times New Roman"/>
          <w:sz w:val="24"/>
          <w:szCs w:val="24"/>
          <w:lang w:val="ru-RU"/>
        </w:rPr>
        <w:t xml:space="preserve">(из засады, с подхода, с подъезда с применением маломерных судов без двигателей, либо с выключенными двигателями) и </w:t>
      </w:r>
      <w:proofErr w:type="spellStart"/>
      <w:r w:rsidRPr="00446474">
        <w:rPr>
          <w:rFonts w:ascii="Times New Roman" w:hAnsi="Times New Roman" w:cs="Times New Roman"/>
          <w:sz w:val="24"/>
          <w:szCs w:val="24"/>
          <w:lang w:val="ru-RU"/>
        </w:rPr>
        <w:t>безружейным</w:t>
      </w:r>
      <w:proofErr w:type="spellEnd"/>
      <w:r w:rsidRPr="00446474">
        <w:rPr>
          <w:rFonts w:ascii="Times New Roman" w:hAnsi="Times New Roman" w:cs="Times New Roman"/>
          <w:sz w:val="24"/>
          <w:szCs w:val="24"/>
          <w:lang w:val="ru-RU"/>
        </w:rPr>
        <w:t xml:space="preserve"> (с использованием ловчих птиц) способами.</w:t>
      </w:r>
      <w:r w:rsidRPr="00446474">
        <w:rPr>
          <w:rFonts w:ascii="Times New Roman" w:hAnsi="Times New Roman" w:cs="Times New Roman"/>
          <w:sz w:val="24"/>
          <w:szCs w:val="24"/>
        </w:rPr>
        <w:t> </w:t>
      </w:r>
      <w:r w:rsidRPr="00446474">
        <w:rPr>
          <w:rFonts w:ascii="Times New Roman" w:hAnsi="Times New Roman" w:cs="Times New Roman"/>
          <w:sz w:val="24"/>
          <w:szCs w:val="24"/>
          <w:lang w:val="ru-RU"/>
        </w:rPr>
        <w:t>В процессе ружейной охоты разрешается использование гладкоствольного охотничьего оружия и патронов, снаряженных дробью, применение охотничьих собак, кроме гончих и борзых.</w:t>
      </w:r>
    </w:p>
    <w:p w:rsidR="00446474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 2 сентября перечень разрешенных к добыче охотничьих видов птиц дополнится рябчиком и серой куропаткой, а с</w:t>
      </w:r>
      <w:r w:rsidRPr="0044647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>16 сентября - гусем белолобым, гусем-</w:t>
      </w:r>
      <w:proofErr w:type="spellStart"/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>гуменником</w:t>
      </w:r>
      <w:proofErr w:type="spellEnd"/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>, гусем серым и канадской казаркой.</w:t>
      </w:r>
      <w:r w:rsidRPr="0044647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46474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Продлится летне-осенний сезон охоты на пернатую дичь</w:t>
      </w:r>
      <w:r w:rsidRPr="0044647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4647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10 декабря 2023 года.</w:t>
      </w:r>
    </w:p>
    <w:p w:rsidR="00446474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474">
        <w:rPr>
          <w:rFonts w:ascii="Times New Roman" w:hAnsi="Times New Roman" w:cs="Times New Roman"/>
          <w:sz w:val="24"/>
          <w:szCs w:val="24"/>
          <w:lang w:val="ru-RU"/>
        </w:rPr>
        <w:t>Заблаговременно перед выездом на охоту охотнику следует внимательно проверить наличие соответствующих документов и сроки их действия. Напоминаем, что при проведении ружейной охоты на ненормируемые виды охотничьих животных охотник должен иметь при себе государственное удостоверение на право охоты, разрешение органов внутренних дел на хранение и ношение охотничьего оружия, квитанцию либо карт-чек (в бумажном или электронном виде), подтверждающие факт уплаты государственной пошлины за предоставление права на охоту, охотничью путевку. Государственная пошлина за предоставление права на охоту уплачивается до начала охоты и подтверждает право на охоту в течение двена</w:t>
      </w:r>
      <w:r w:rsidRPr="00446474">
        <w:rPr>
          <w:rFonts w:ascii="Times New Roman" w:hAnsi="Times New Roman" w:cs="Times New Roman"/>
          <w:sz w:val="24"/>
          <w:szCs w:val="24"/>
          <w:lang w:val="ru-RU"/>
        </w:rPr>
        <w:t>дцати месяцев со дня ее уплаты.</w:t>
      </w:r>
    </w:p>
    <w:p w:rsidR="00446474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474">
        <w:rPr>
          <w:rFonts w:ascii="Times New Roman" w:hAnsi="Times New Roman" w:cs="Times New Roman"/>
          <w:sz w:val="24"/>
          <w:szCs w:val="24"/>
          <w:lang w:val="ru-RU"/>
        </w:rPr>
        <w:t>Не лишним будет проверить патронташ, подсумки и карманы одежды на наличие запрещенных к ношению и использованию при проведении охоты «по перу» охотничьих патронов (снаряженных картечью или пулями, патронов к нарезному охотничьему оружию). Перед охотой на водоплавающую дичь такие па</w:t>
      </w:r>
      <w:r w:rsidRPr="00446474">
        <w:rPr>
          <w:rFonts w:ascii="Times New Roman" w:hAnsi="Times New Roman" w:cs="Times New Roman"/>
          <w:sz w:val="24"/>
          <w:szCs w:val="24"/>
          <w:lang w:val="ru-RU"/>
        </w:rPr>
        <w:t>троны необходимо оставить дома.</w:t>
      </w:r>
    </w:p>
    <w:p w:rsidR="00F21BAC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474">
        <w:rPr>
          <w:rFonts w:ascii="Times New Roman" w:hAnsi="Times New Roman" w:cs="Times New Roman"/>
          <w:sz w:val="24"/>
          <w:szCs w:val="24"/>
          <w:lang w:val="ru-RU"/>
        </w:rPr>
        <w:t>Учитывая многочисленные обращения граждан, напоминаем, что комбинированное охотничье оружие считается одновременно и гладкоствольным, и нарезным. Ношение и использование такого оружия при охоте на водоплавающую дичь запрещается в независимости от наличия либо отсутствия у охотника патронов к нарезному стволу данного оружия.</w:t>
      </w:r>
    </w:p>
    <w:p w:rsidR="00446474" w:rsidRP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Охотнику разрешается заблаговременно прибыть в место предполагаемой охоты, до наступления разрешенного для охоты времени. При этом, охотничье оружие до наступления разрешенного для охоты времени в обязательном порядке должно быть зачехленным и разряженным, а у охотника должны быть при себе указанные выше документы, в том числе охотничья путевка.</w:t>
      </w:r>
    </w:p>
    <w:p w:rsidR="00446474" w:rsidRDefault="00446474" w:rsidP="0044647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Охотник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должен четко знать в каких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охото</w:t>
      </w:r>
      <w:r w:rsidRPr="00446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хозяйственных</w:t>
      </w:r>
      <w:proofErr w:type="spellEnd"/>
      <w:r w:rsidRPr="00446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зонах, егерских обходах или </w:t>
      </w:r>
      <w:proofErr w:type="spellStart"/>
      <w:r w:rsidRPr="00446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охотдачах</w:t>
      </w:r>
      <w:proofErr w:type="spellEnd"/>
      <w:r w:rsidRPr="00446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ему разрешается осуществлять охоту, в том числе знать их границы и режим (условия охоты) в них. Для этого желательно иметь при себе актуальную карту-схему охотхозяйства</w:t>
      </w:r>
      <w:r w:rsidRPr="00446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446474" w:rsidRPr="00446474" w:rsidRDefault="00446474" w:rsidP="00446474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446474" w:rsidRPr="00446474" w:rsidRDefault="00446474" w:rsidP="004464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6474" w:rsidRDefault="00446474" w:rsidP="004464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6474" w:rsidRPr="00446474" w:rsidRDefault="00446474" w:rsidP="0044647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Старший государственный инспектор                                                                  И.А.Янковский</w:t>
      </w:r>
    </w:p>
    <w:sectPr w:rsidR="00446474" w:rsidRPr="00446474" w:rsidSect="000E0A2B">
      <w:type w:val="continuous"/>
      <w:pgSz w:w="11909" w:h="16834"/>
      <w:pgMar w:top="1440" w:right="1077" w:bottom="1440" w:left="1077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41"/>
    <w:rsid w:val="000E0A2B"/>
    <w:rsid w:val="00446474"/>
    <w:rsid w:val="00DC6641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31BC"/>
  <w15:chartTrackingRefBased/>
  <w15:docId w15:val="{FBF6AD7B-89AE-4358-B15D-A16EC12D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2023-08-10T06:17:00Z</cp:lastPrinted>
  <dcterms:created xsi:type="dcterms:W3CDTF">2023-08-10T06:10:00Z</dcterms:created>
  <dcterms:modified xsi:type="dcterms:W3CDTF">2023-08-10T06:20:00Z</dcterms:modified>
</cp:coreProperties>
</file>