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23" w:rsidRDefault="00D00523" w:rsidP="0090620D">
      <w:pPr>
        <w:jc w:val="both"/>
        <w:rPr>
          <w:sz w:val="30"/>
          <w:szCs w:val="30"/>
        </w:rPr>
      </w:pPr>
    </w:p>
    <w:p w:rsidR="005845A2" w:rsidRPr="005845A2" w:rsidRDefault="00DF73FF" w:rsidP="005845A2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По информации, Министерство экономики Республики Беларусь предлагает субъектам малого и среднего предпринимательства воспользоваться </w:t>
      </w:r>
      <w:r w:rsidR="005845A2" w:rsidRPr="005845A2">
        <w:rPr>
          <w:sz w:val="30"/>
          <w:szCs w:val="30"/>
        </w:rPr>
        <w:t>Указом Президента Республики Беларусь</w:t>
      </w:r>
      <w:r w:rsidR="005845A2">
        <w:rPr>
          <w:sz w:val="30"/>
          <w:szCs w:val="30"/>
        </w:rPr>
        <w:t xml:space="preserve"> </w:t>
      </w:r>
      <w:r w:rsidR="005845A2" w:rsidRPr="005845A2">
        <w:rPr>
          <w:sz w:val="30"/>
          <w:szCs w:val="30"/>
        </w:rPr>
        <w:t>от 23</w:t>
      </w:r>
      <w:r w:rsidR="005845A2">
        <w:rPr>
          <w:sz w:val="30"/>
          <w:szCs w:val="30"/>
        </w:rPr>
        <w:t> </w:t>
      </w:r>
      <w:r w:rsidR="005845A2" w:rsidRPr="005845A2">
        <w:rPr>
          <w:sz w:val="30"/>
          <w:szCs w:val="30"/>
        </w:rPr>
        <w:t>марта 2016</w:t>
      </w:r>
      <w:r w:rsidR="005845A2">
        <w:rPr>
          <w:sz w:val="30"/>
          <w:szCs w:val="30"/>
        </w:rPr>
        <w:t> </w:t>
      </w:r>
      <w:r w:rsidR="005845A2" w:rsidRPr="005845A2">
        <w:rPr>
          <w:sz w:val="30"/>
          <w:szCs w:val="30"/>
        </w:rPr>
        <w:t>г. №</w:t>
      </w:r>
      <w:r w:rsidR="005845A2">
        <w:rPr>
          <w:sz w:val="30"/>
          <w:szCs w:val="30"/>
        </w:rPr>
        <w:t> </w:t>
      </w:r>
      <w:r w:rsidR="005845A2" w:rsidRPr="005845A2">
        <w:rPr>
          <w:sz w:val="30"/>
          <w:szCs w:val="30"/>
        </w:rPr>
        <w:t xml:space="preserve">106 </w:t>
      </w:r>
      <w:r w:rsidR="005845A2">
        <w:rPr>
          <w:sz w:val="30"/>
          <w:szCs w:val="30"/>
        </w:rPr>
        <w:t>«</w:t>
      </w:r>
      <w:r w:rsidR="005845A2" w:rsidRPr="005845A2">
        <w:rPr>
          <w:sz w:val="30"/>
          <w:szCs w:val="30"/>
        </w:rPr>
        <w:t>О государственных программах и оказании государственной финансовой поддержки</w:t>
      </w:r>
      <w:r w:rsidR="005845A2">
        <w:rPr>
          <w:sz w:val="30"/>
          <w:szCs w:val="30"/>
        </w:rPr>
        <w:t xml:space="preserve">» </w:t>
      </w:r>
      <w:r w:rsidR="005845A2" w:rsidRPr="005845A2">
        <w:rPr>
          <w:sz w:val="30"/>
          <w:szCs w:val="30"/>
        </w:rPr>
        <w:t>льготные кредиты предоставляются исключительно ОАО</w:t>
      </w:r>
      <w:r w:rsidR="006F7092">
        <w:rPr>
          <w:sz w:val="30"/>
          <w:szCs w:val="30"/>
        </w:rPr>
        <w:t> </w:t>
      </w:r>
      <w:r w:rsidR="005845A2">
        <w:rPr>
          <w:sz w:val="30"/>
          <w:szCs w:val="30"/>
        </w:rPr>
        <w:t>«</w:t>
      </w:r>
      <w:r w:rsidR="005845A2" w:rsidRPr="005845A2">
        <w:rPr>
          <w:sz w:val="30"/>
          <w:szCs w:val="30"/>
        </w:rPr>
        <w:t>Банк развития Республики Беларусь</w:t>
      </w:r>
      <w:r w:rsidR="005845A2">
        <w:rPr>
          <w:sz w:val="30"/>
          <w:szCs w:val="30"/>
        </w:rPr>
        <w:t>»</w:t>
      </w:r>
      <w:r w:rsidR="006F7092">
        <w:rPr>
          <w:sz w:val="30"/>
          <w:szCs w:val="30"/>
        </w:rPr>
        <w:t xml:space="preserve"> (далее </w:t>
      </w:r>
      <w:r w:rsidR="005845A2" w:rsidRPr="005845A2">
        <w:rPr>
          <w:sz w:val="30"/>
          <w:szCs w:val="30"/>
        </w:rPr>
        <w:t>–</w:t>
      </w:r>
      <w:r w:rsidR="006F7092">
        <w:rPr>
          <w:sz w:val="30"/>
          <w:szCs w:val="30"/>
        </w:rPr>
        <w:t> </w:t>
      </w:r>
      <w:r w:rsidR="005845A2" w:rsidRPr="005845A2">
        <w:rPr>
          <w:sz w:val="30"/>
          <w:szCs w:val="30"/>
        </w:rPr>
        <w:t>Банк развития) в рамках мероприятий государственных программ только для реализации инвестиционных</w:t>
      </w:r>
      <w:r w:rsidR="00B07B37">
        <w:rPr>
          <w:sz w:val="30"/>
          <w:szCs w:val="30"/>
        </w:rPr>
        <w:t xml:space="preserve"> проектов, отбираемых на конкурсной основе.</w:t>
      </w:r>
      <w:proofErr w:type="gramEnd"/>
    </w:p>
    <w:p w:rsidR="005845A2" w:rsidRPr="005845A2" w:rsidRDefault="005845A2" w:rsidP="005845A2">
      <w:pPr>
        <w:spacing w:line="280" w:lineRule="exact"/>
        <w:ind w:firstLine="709"/>
        <w:jc w:val="both"/>
        <w:rPr>
          <w:b/>
          <w:i/>
          <w:sz w:val="28"/>
          <w:szCs w:val="28"/>
        </w:rPr>
      </w:pPr>
      <w:proofErr w:type="spellStart"/>
      <w:r w:rsidRPr="005845A2">
        <w:rPr>
          <w:b/>
          <w:i/>
          <w:sz w:val="28"/>
          <w:szCs w:val="28"/>
        </w:rPr>
        <w:t>Справочно</w:t>
      </w:r>
      <w:proofErr w:type="spellEnd"/>
      <w:r w:rsidR="00C570AF">
        <w:rPr>
          <w:b/>
          <w:i/>
          <w:sz w:val="28"/>
          <w:szCs w:val="28"/>
        </w:rPr>
        <w:t>:</w:t>
      </w:r>
    </w:p>
    <w:p w:rsidR="005845A2" w:rsidRPr="005845A2" w:rsidRDefault="005845A2" w:rsidP="005845A2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845A2">
        <w:rPr>
          <w:i/>
          <w:sz w:val="28"/>
          <w:szCs w:val="28"/>
        </w:rPr>
        <w:t>В соответствии с решением Наблюдательного совета Банка развития (протокол заседания от 20 февраля 2019</w:t>
      </w:r>
      <w:r>
        <w:rPr>
          <w:i/>
          <w:sz w:val="28"/>
          <w:szCs w:val="28"/>
        </w:rPr>
        <w:t> </w:t>
      </w:r>
      <w:r w:rsidRPr="005845A2">
        <w:rPr>
          <w:i/>
          <w:sz w:val="28"/>
          <w:szCs w:val="28"/>
        </w:rPr>
        <w:t>г. №</w:t>
      </w:r>
      <w:r>
        <w:rPr>
          <w:i/>
          <w:sz w:val="28"/>
          <w:szCs w:val="28"/>
        </w:rPr>
        <w:t> </w:t>
      </w:r>
      <w:r w:rsidRPr="005845A2">
        <w:rPr>
          <w:i/>
          <w:sz w:val="28"/>
          <w:szCs w:val="28"/>
        </w:rPr>
        <w:t>3) льготная процентная ставка по таким кредитам установлена на уровне половины ставки рефинансирования Национального банка Республики Беларусь (на</w:t>
      </w:r>
      <w:r>
        <w:rPr>
          <w:i/>
          <w:sz w:val="28"/>
          <w:szCs w:val="28"/>
        </w:rPr>
        <w:t> </w:t>
      </w:r>
      <w:r w:rsidRPr="005845A2">
        <w:rPr>
          <w:i/>
          <w:sz w:val="28"/>
          <w:szCs w:val="28"/>
        </w:rPr>
        <w:t>данный момент 4,75%), но не более 7,5% годовых.</w:t>
      </w:r>
    </w:p>
    <w:p w:rsidR="006F7092" w:rsidRDefault="005845A2" w:rsidP="00DF73FF">
      <w:pPr>
        <w:spacing w:before="120"/>
        <w:ind w:firstLine="709"/>
        <w:jc w:val="both"/>
        <w:rPr>
          <w:sz w:val="30"/>
          <w:szCs w:val="30"/>
        </w:rPr>
      </w:pPr>
      <w:r w:rsidRPr="005845A2">
        <w:rPr>
          <w:sz w:val="30"/>
          <w:szCs w:val="30"/>
        </w:rPr>
        <w:t>Возможность финансирования инвестиционного проекта, включенного в государственную программу, рассматривается Банком развития в рамках проведения конкурсного отбора инвестиционных проектов по результатам анализа бизнес-планов на предмет экономической эффективности и финансовой реализуемости проектов. При этом объем предоставляемых Банком развития кредитов не должен превышать 80% от суммы инвестиций в основной капитал по инвестиционному проекту.</w:t>
      </w:r>
    </w:p>
    <w:p w:rsidR="005845A2" w:rsidRPr="00164851" w:rsidRDefault="005845A2" w:rsidP="005845A2">
      <w:pPr>
        <w:ind w:firstLine="708"/>
        <w:jc w:val="both"/>
        <w:rPr>
          <w:spacing w:val="-6"/>
          <w:sz w:val="30"/>
          <w:szCs w:val="30"/>
        </w:rPr>
      </w:pPr>
      <w:r w:rsidRPr="00164851">
        <w:rPr>
          <w:spacing w:val="-6"/>
          <w:sz w:val="30"/>
          <w:szCs w:val="30"/>
        </w:rPr>
        <w:t xml:space="preserve">Таким образом, в соответствии с действующим законодательством для предоставления Банком развития льготных кредитов на цели реализации инвестиционных проектов по созданию (модернизации) производства </w:t>
      </w:r>
      <w:proofErr w:type="spellStart"/>
      <w:r w:rsidRPr="00164851">
        <w:rPr>
          <w:spacing w:val="-6"/>
          <w:sz w:val="30"/>
          <w:szCs w:val="30"/>
        </w:rPr>
        <w:t>биоразлагаемой</w:t>
      </w:r>
      <w:proofErr w:type="spellEnd"/>
      <w:r w:rsidRPr="00164851">
        <w:rPr>
          <w:spacing w:val="-6"/>
          <w:sz w:val="30"/>
          <w:szCs w:val="30"/>
        </w:rPr>
        <w:t xml:space="preserve"> упаковки необходимо обеспечить включение соответствующего мероприятия в одну из государственных программ. По нашему мнению, поставленная задача по сокращению использования </w:t>
      </w:r>
      <w:proofErr w:type="spellStart"/>
      <w:r w:rsidRPr="00164851">
        <w:rPr>
          <w:spacing w:val="-6"/>
          <w:sz w:val="30"/>
          <w:szCs w:val="30"/>
        </w:rPr>
        <w:t>неперерабатываемой</w:t>
      </w:r>
      <w:proofErr w:type="spellEnd"/>
      <w:r w:rsidRPr="00164851">
        <w:rPr>
          <w:spacing w:val="-6"/>
          <w:sz w:val="30"/>
          <w:szCs w:val="30"/>
        </w:rPr>
        <w:t xml:space="preserve"> упаковки наиболее соответствует целям Государственной программы «Комфортное жилье и благоприятная среда» на 2016</w:t>
      </w:r>
      <w:r w:rsidR="00164851" w:rsidRPr="00164851">
        <w:rPr>
          <w:spacing w:val="-6"/>
          <w:sz w:val="30"/>
          <w:szCs w:val="30"/>
        </w:rPr>
        <w:t> – </w:t>
      </w:r>
      <w:r w:rsidRPr="00164851">
        <w:rPr>
          <w:spacing w:val="-6"/>
          <w:sz w:val="30"/>
          <w:szCs w:val="30"/>
        </w:rPr>
        <w:t>2020 годы (подпрограмма 6 «Обращение с коммунальными отходами и использование вторичных материальных ресурсов»).</w:t>
      </w:r>
    </w:p>
    <w:p w:rsidR="005845A2" w:rsidRPr="005845A2" w:rsidRDefault="005845A2" w:rsidP="005845A2">
      <w:pPr>
        <w:ind w:firstLine="708"/>
        <w:jc w:val="both"/>
        <w:rPr>
          <w:sz w:val="30"/>
          <w:szCs w:val="30"/>
        </w:rPr>
      </w:pPr>
      <w:r w:rsidRPr="005845A2">
        <w:rPr>
          <w:sz w:val="30"/>
          <w:szCs w:val="30"/>
        </w:rPr>
        <w:t xml:space="preserve">На основании изложенного, для организации Банком развития конкурсного отбора инвестиционных проектов Министерству жилищно-коммунального хозяйства </w:t>
      </w:r>
      <w:r>
        <w:rPr>
          <w:sz w:val="30"/>
          <w:szCs w:val="30"/>
        </w:rPr>
        <w:t xml:space="preserve">Республики Беларусь </w:t>
      </w:r>
      <w:r w:rsidRPr="005845A2">
        <w:rPr>
          <w:sz w:val="30"/>
          <w:szCs w:val="30"/>
        </w:rPr>
        <w:t xml:space="preserve">(как ответственному заказчику вышеуказанной государственной программы) совместно с иными заинтересованными необходимо рассмотреть вопрос о включении соответствующего мероприятия в указанную Государственную программу. При этом, учитывая планируемое прекращение практики директивного кредитования в новой пятилетке, срок льготного </w:t>
      </w:r>
      <w:r w:rsidRPr="005845A2">
        <w:rPr>
          <w:sz w:val="30"/>
          <w:szCs w:val="30"/>
        </w:rPr>
        <w:lastRenderedPageBreak/>
        <w:t>финансирования Банком развития инвестиционных проектов должен быть ограничен 2020 годом.</w:t>
      </w:r>
    </w:p>
    <w:p w:rsidR="005845A2" w:rsidRPr="005845A2" w:rsidRDefault="00DF73FF" w:rsidP="005845A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5845A2" w:rsidRPr="005845A2">
        <w:rPr>
          <w:sz w:val="30"/>
          <w:szCs w:val="30"/>
        </w:rPr>
        <w:t xml:space="preserve">ля поддержки производства </w:t>
      </w:r>
      <w:proofErr w:type="spellStart"/>
      <w:r w:rsidR="005845A2" w:rsidRPr="005845A2">
        <w:rPr>
          <w:sz w:val="30"/>
          <w:szCs w:val="30"/>
        </w:rPr>
        <w:t>биоразлагаемой</w:t>
      </w:r>
      <w:proofErr w:type="spellEnd"/>
      <w:r w:rsidR="005845A2" w:rsidRPr="005845A2">
        <w:rPr>
          <w:sz w:val="30"/>
          <w:szCs w:val="30"/>
        </w:rPr>
        <w:t xml:space="preserve"> упаковки могут быть использованы средства Банка развития в рамках программы финансовой поддержки субъектов малого и среднего предпринимательства (далее</w:t>
      </w:r>
      <w:r w:rsidR="005845A2">
        <w:rPr>
          <w:sz w:val="30"/>
          <w:szCs w:val="30"/>
        </w:rPr>
        <w:t> </w:t>
      </w:r>
      <w:r w:rsidR="005845A2" w:rsidRPr="005845A2">
        <w:rPr>
          <w:sz w:val="30"/>
          <w:szCs w:val="30"/>
        </w:rPr>
        <w:t>–</w:t>
      </w:r>
      <w:r w:rsidR="005845A2">
        <w:rPr>
          <w:sz w:val="30"/>
          <w:szCs w:val="30"/>
        </w:rPr>
        <w:t> </w:t>
      </w:r>
      <w:r w:rsidR="005845A2" w:rsidRPr="005845A2">
        <w:rPr>
          <w:sz w:val="30"/>
          <w:szCs w:val="30"/>
        </w:rPr>
        <w:t>МСП), предоставляемые банкам-партнерам и лизинговым организациям для последующего финансирования ими субъектов МСП.</w:t>
      </w:r>
    </w:p>
    <w:p w:rsidR="005845A2" w:rsidRPr="005845A2" w:rsidRDefault="005845A2" w:rsidP="005845A2">
      <w:pPr>
        <w:ind w:firstLine="708"/>
        <w:jc w:val="both"/>
        <w:rPr>
          <w:sz w:val="30"/>
          <w:szCs w:val="30"/>
        </w:rPr>
      </w:pPr>
      <w:r w:rsidRPr="005845A2">
        <w:rPr>
          <w:sz w:val="30"/>
          <w:szCs w:val="30"/>
        </w:rPr>
        <w:t>Решением Правления Банка развития (протокол заседания</w:t>
      </w:r>
      <w:r>
        <w:rPr>
          <w:sz w:val="30"/>
          <w:szCs w:val="30"/>
        </w:rPr>
        <w:t xml:space="preserve"> </w:t>
      </w:r>
      <w:r w:rsidRPr="005845A2">
        <w:rPr>
          <w:sz w:val="30"/>
          <w:szCs w:val="30"/>
        </w:rPr>
        <w:t>от 5</w:t>
      </w:r>
      <w:r>
        <w:rPr>
          <w:sz w:val="30"/>
          <w:szCs w:val="30"/>
        </w:rPr>
        <w:t> </w:t>
      </w:r>
      <w:r w:rsidRPr="005845A2">
        <w:rPr>
          <w:sz w:val="30"/>
          <w:szCs w:val="30"/>
        </w:rPr>
        <w:t>сентября 2019</w:t>
      </w:r>
      <w:r>
        <w:rPr>
          <w:sz w:val="30"/>
          <w:szCs w:val="30"/>
        </w:rPr>
        <w:t> </w:t>
      </w:r>
      <w:r w:rsidRPr="005845A2">
        <w:rPr>
          <w:sz w:val="30"/>
          <w:szCs w:val="30"/>
        </w:rPr>
        <w:t>г. №</w:t>
      </w:r>
      <w:r>
        <w:rPr>
          <w:sz w:val="30"/>
          <w:szCs w:val="30"/>
        </w:rPr>
        <w:t> </w:t>
      </w:r>
      <w:r w:rsidRPr="005845A2">
        <w:rPr>
          <w:sz w:val="30"/>
          <w:szCs w:val="30"/>
        </w:rPr>
        <w:t xml:space="preserve">43) данная программа дополнена банковским продуктом </w:t>
      </w:r>
      <w:r>
        <w:rPr>
          <w:sz w:val="30"/>
          <w:szCs w:val="30"/>
        </w:rPr>
        <w:t>«</w:t>
      </w:r>
      <w:r w:rsidRPr="005845A2">
        <w:rPr>
          <w:sz w:val="30"/>
          <w:szCs w:val="30"/>
        </w:rPr>
        <w:t>Поддержка производителей экологически безопасной упаковки</w:t>
      </w:r>
      <w:r>
        <w:rPr>
          <w:sz w:val="30"/>
          <w:szCs w:val="30"/>
        </w:rPr>
        <w:t>»</w:t>
      </w:r>
      <w:r w:rsidRPr="005845A2">
        <w:rPr>
          <w:sz w:val="30"/>
          <w:szCs w:val="30"/>
        </w:rPr>
        <w:t xml:space="preserve">. </w:t>
      </w:r>
    </w:p>
    <w:p w:rsidR="005845A2" w:rsidRDefault="005845A2" w:rsidP="005845A2">
      <w:pPr>
        <w:spacing w:line="280" w:lineRule="exact"/>
        <w:ind w:firstLine="709"/>
        <w:jc w:val="both"/>
        <w:rPr>
          <w:i/>
          <w:sz w:val="28"/>
          <w:szCs w:val="28"/>
        </w:rPr>
      </w:pPr>
      <w:proofErr w:type="spellStart"/>
      <w:r w:rsidRPr="005845A2">
        <w:rPr>
          <w:b/>
          <w:i/>
          <w:sz w:val="28"/>
          <w:szCs w:val="28"/>
        </w:rPr>
        <w:t>Справочно</w:t>
      </w:r>
      <w:proofErr w:type="spellEnd"/>
      <w:r w:rsidR="00C570AF">
        <w:rPr>
          <w:b/>
          <w:i/>
          <w:sz w:val="28"/>
          <w:szCs w:val="28"/>
        </w:rPr>
        <w:t>:</w:t>
      </w:r>
    </w:p>
    <w:p w:rsidR="005845A2" w:rsidRPr="005845A2" w:rsidRDefault="005845A2" w:rsidP="005845A2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5845A2">
        <w:rPr>
          <w:i/>
          <w:sz w:val="28"/>
          <w:szCs w:val="28"/>
        </w:rPr>
        <w:t>Максимальная доля участия средств Банка развития в финансировании кредитуемого проекта составляет 90%. Финансирование доступно на срок до 5 лет, при этом по уплате основного долга допускается отсрочка погашения обязатель</w:t>
      </w:r>
      <w:proofErr w:type="gramStart"/>
      <w:r w:rsidRPr="005845A2">
        <w:rPr>
          <w:i/>
          <w:sz w:val="28"/>
          <w:szCs w:val="28"/>
        </w:rPr>
        <w:t>ств ср</w:t>
      </w:r>
      <w:proofErr w:type="gramEnd"/>
      <w:r w:rsidRPr="005845A2">
        <w:rPr>
          <w:i/>
          <w:sz w:val="28"/>
          <w:szCs w:val="28"/>
        </w:rPr>
        <w:t>оком до 24 месяцев с момента окончания выборки кредита.</w:t>
      </w:r>
    </w:p>
    <w:p w:rsidR="00256180" w:rsidRDefault="005845A2" w:rsidP="006F7092">
      <w:pPr>
        <w:spacing w:before="120"/>
        <w:ind w:firstLine="709"/>
        <w:jc w:val="both"/>
        <w:rPr>
          <w:sz w:val="30"/>
          <w:szCs w:val="30"/>
        </w:rPr>
      </w:pPr>
      <w:r w:rsidRPr="005845A2">
        <w:rPr>
          <w:sz w:val="30"/>
          <w:szCs w:val="30"/>
        </w:rPr>
        <w:t>В соответствии с условиями данного продукта субъекты МСП, осуществляющие деятельность по производству экологически безопасной упаковки (в том числе из стекла и бумаги), могут получить финансирование на приобретение (реконструкцию, модернизацию, строительство, капитальный ремонт) основных средств и</w:t>
      </w:r>
      <w:r>
        <w:rPr>
          <w:sz w:val="30"/>
          <w:szCs w:val="30"/>
        </w:rPr>
        <w:t xml:space="preserve"> (</w:t>
      </w:r>
      <w:r w:rsidRPr="005845A2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Pr="005845A2">
        <w:rPr>
          <w:sz w:val="30"/>
          <w:szCs w:val="30"/>
        </w:rPr>
        <w:t xml:space="preserve"> приобретение нематериальных активов (франшизы) для их производственной деятельности. При этом максимальный размер процентной ставки для субъекта МСП составляет половину ставки рефинансирования, увеличенную на 3,5 </w:t>
      </w:r>
      <w:proofErr w:type="gramStart"/>
      <w:r w:rsidRPr="005845A2">
        <w:rPr>
          <w:sz w:val="30"/>
          <w:szCs w:val="30"/>
        </w:rPr>
        <w:t>процентных</w:t>
      </w:r>
      <w:proofErr w:type="gramEnd"/>
      <w:r w:rsidRPr="005845A2">
        <w:rPr>
          <w:sz w:val="30"/>
          <w:szCs w:val="30"/>
        </w:rPr>
        <w:t xml:space="preserve"> пункта (на данный момент 8,25%).</w:t>
      </w:r>
    </w:p>
    <w:p w:rsidR="00B23007" w:rsidRDefault="00DF73FF" w:rsidP="00D00523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О</w:t>
      </w:r>
      <w:r w:rsidR="000430F9">
        <w:rPr>
          <w:sz w:val="30"/>
          <w:szCs w:val="30"/>
        </w:rPr>
        <w:t xml:space="preserve">дним из источников для финансовой поддержки производителей </w:t>
      </w:r>
      <w:proofErr w:type="spellStart"/>
      <w:r w:rsidR="000430F9">
        <w:rPr>
          <w:sz w:val="30"/>
          <w:szCs w:val="30"/>
        </w:rPr>
        <w:t>биоразлагаемой</w:t>
      </w:r>
      <w:proofErr w:type="spellEnd"/>
      <w:r w:rsidR="000430F9">
        <w:rPr>
          <w:sz w:val="30"/>
          <w:szCs w:val="30"/>
        </w:rPr>
        <w:t xml:space="preserve"> упаковки могут являться средства</w:t>
      </w:r>
      <w:r w:rsidR="00B23007" w:rsidRPr="00B23007">
        <w:rPr>
          <w:sz w:val="30"/>
          <w:szCs w:val="30"/>
        </w:rPr>
        <w:t>, поступающи</w:t>
      </w:r>
      <w:r w:rsidR="00B23007">
        <w:rPr>
          <w:sz w:val="30"/>
          <w:szCs w:val="30"/>
        </w:rPr>
        <w:t>е</w:t>
      </w:r>
      <w:r w:rsidR="00B23007" w:rsidRPr="00B23007">
        <w:rPr>
          <w:sz w:val="30"/>
          <w:szCs w:val="30"/>
        </w:rPr>
        <w:t xml:space="preserve"> на текущий (расчетный) банковский счет </w:t>
      </w:r>
      <w:r w:rsidR="00B23007">
        <w:rPr>
          <w:sz w:val="30"/>
          <w:szCs w:val="30"/>
        </w:rPr>
        <w:t>ГУ</w:t>
      </w:r>
      <w:r w:rsidR="00B117D8">
        <w:rPr>
          <w:sz w:val="30"/>
          <w:szCs w:val="30"/>
        </w:rPr>
        <w:t> </w:t>
      </w:r>
      <w:r w:rsidR="00B23007">
        <w:rPr>
          <w:sz w:val="30"/>
          <w:szCs w:val="30"/>
        </w:rPr>
        <w:t>«О</w:t>
      </w:r>
      <w:r w:rsidR="00B23007" w:rsidRPr="00B23007">
        <w:rPr>
          <w:sz w:val="30"/>
          <w:szCs w:val="30"/>
        </w:rPr>
        <w:t>ператор вторичных материальных ресурсов</w:t>
      </w:r>
      <w:r w:rsidR="00B23007">
        <w:rPr>
          <w:sz w:val="30"/>
          <w:szCs w:val="30"/>
        </w:rPr>
        <w:t>»</w:t>
      </w:r>
      <w:r w:rsidR="00B23007" w:rsidRPr="00B23007">
        <w:rPr>
          <w:sz w:val="30"/>
          <w:szCs w:val="30"/>
        </w:rPr>
        <w:t xml:space="preserve"> от юридических лиц и</w:t>
      </w:r>
      <w:r w:rsidR="00B117D8">
        <w:rPr>
          <w:sz w:val="30"/>
          <w:szCs w:val="30"/>
        </w:rPr>
        <w:t> </w:t>
      </w:r>
      <w:r w:rsidR="00B23007" w:rsidRPr="00B23007">
        <w:rPr>
          <w:sz w:val="30"/>
          <w:szCs w:val="30"/>
        </w:rPr>
        <w:t>индивидуальных предпринимателей</w:t>
      </w:r>
      <w:r w:rsidR="00B23007">
        <w:rPr>
          <w:sz w:val="30"/>
          <w:szCs w:val="30"/>
        </w:rPr>
        <w:t xml:space="preserve">, за </w:t>
      </w:r>
      <w:r w:rsidR="00B23007" w:rsidRPr="00B23007">
        <w:rPr>
          <w:sz w:val="30"/>
          <w:szCs w:val="30"/>
        </w:rPr>
        <w:t>обеспеч</w:t>
      </w:r>
      <w:r w:rsidR="00B23007">
        <w:rPr>
          <w:sz w:val="30"/>
          <w:szCs w:val="30"/>
        </w:rPr>
        <w:t>ение</w:t>
      </w:r>
      <w:r w:rsidR="00B23007" w:rsidRPr="00B23007">
        <w:rPr>
          <w:sz w:val="30"/>
          <w:szCs w:val="30"/>
        </w:rPr>
        <w:t xml:space="preserve"> сбор</w:t>
      </w:r>
      <w:r w:rsidR="00B23007">
        <w:rPr>
          <w:sz w:val="30"/>
          <w:szCs w:val="30"/>
        </w:rPr>
        <w:t>а</w:t>
      </w:r>
      <w:r w:rsidR="00B23007" w:rsidRPr="00B23007">
        <w:rPr>
          <w:sz w:val="30"/>
          <w:szCs w:val="30"/>
        </w:rPr>
        <w:t>, обезвреживани</w:t>
      </w:r>
      <w:r w:rsidR="00B23007">
        <w:rPr>
          <w:sz w:val="30"/>
          <w:szCs w:val="30"/>
        </w:rPr>
        <w:t>я</w:t>
      </w:r>
      <w:r w:rsidR="00B23007" w:rsidRPr="00B23007">
        <w:rPr>
          <w:sz w:val="30"/>
          <w:szCs w:val="30"/>
        </w:rPr>
        <w:t xml:space="preserve"> и (или) использовани</w:t>
      </w:r>
      <w:r w:rsidR="00B23007">
        <w:rPr>
          <w:sz w:val="30"/>
          <w:szCs w:val="30"/>
        </w:rPr>
        <w:t>я</w:t>
      </w:r>
      <w:r w:rsidR="00B23007" w:rsidRPr="00B23007">
        <w:rPr>
          <w:sz w:val="30"/>
          <w:szCs w:val="30"/>
        </w:rPr>
        <w:t xml:space="preserve"> отходов, образующихся после утраты потребительских свойств товаров, отходов полимерной, стеклянной, бумажной и (или) картонной упаковок, упаковки из комбинированных материалов, в которые упакованы ввезенные товары</w:t>
      </w:r>
      <w:proofErr w:type="gramEnd"/>
      <w:r w:rsidR="00D03B27">
        <w:rPr>
          <w:sz w:val="30"/>
          <w:szCs w:val="30"/>
        </w:rPr>
        <w:t>, а</w:t>
      </w:r>
      <w:r w:rsidR="00B117D8">
        <w:rPr>
          <w:sz w:val="30"/>
          <w:szCs w:val="30"/>
        </w:rPr>
        <w:t> </w:t>
      </w:r>
      <w:r w:rsidR="00D03B27">
        <w:rPr>
          <w:sz w:val="30"/>
          <w:szCs w:val="30"/>
        </w:rPr>
        <w:t xml:space="preserve">также </w:t>
      </w:r>
      <w:r w:rsidR="00B117D8">
        <w:rPr>
          <w:sz w:val="30"/>
          <w:szCs w:val="30"/>
        </w:rPr>
        <w:t>привлеченные средства</w:t>
      </w:r>
      <w:r w:rsidR="00D03B27">
        <w:rPr>
          <w:sz w:val="30"/>
          <w:szCs w:val="30"/>
        </w:rPr>
        <w:t xml:space="preserve"> инвесторов</w:t>
      </w:r>
      <w:r w:rsidR="00B117D8">
        <w:rPr>
          <w:sz w:val="30"/>
          <w:szCs w:val="30"/>
        </w:rPr>
        <w:t xml:space="preserve"> и иные источники</w:t>
      </w:r>
      <w:r w:rsidR="007D090D">
        <w:rPr>
          <w:sz w:val="30"/>
          <w:szCs w:val="30"/>
        </w:rPr>
        <w:t>,</w:t>
      </w:r>
      <w:r w:rsidR="00B117D8">
        <w:rPr>
          <w:sz w:val="30"/>
          <w:szCs w:val="30"/>
        </w:rPr>
        <w:t xml:space="preserve"> не запрещенные законодательством.</w:t>
      </w:r>
    </w:p>
    <w:p w:rsidR="00C32B03" w:rsidRPr="00906C0A" w:rsidRDefault="00C32B03" w:rsidP="0090620D">
      <w:pPr>
        <w:jc w:val="both"/>
        <w:rPr>
          <w:sz w:val="18"/>
          <w:szCs w:val="18"/>
        </w:rPr>
      </w:pPr>
      <w:bookmarkStart w:id="0" w:name="SIGNERPOST1"/>
      <w:bookmarkStart w:id="1" w:name="SIGNERNAME1"/>
      <w:bookmarkStart w:id="2" w:name="_GoBack"/>
      <w:bookmarkEnd w:id="0"/>
      <w:bookmarkEnd w:id="1"/>
      <w:bookmarkEnd w:id="2"/>
    </w:p>
    <w:sectPr w:rsidR="00C32B03" w:rsidRPr="00906C0A" w:rsidSect="00C11167"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39" w:rsidRDefault="00042739">
      <w:r>
        <w:separator/>
      </w:r>
    </w:p>
  </w:endnote>
  <w:endnote w:type="continuationSeparator" w:id="0">
    <w:p w:rsidR="00042739" w:rsidRDefault="0004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39" w:rsidRDefault="00042739">
      <w:r>
        <w:separator/>
      </w:r>
    </w:p>
  </w:footnote>
  <w:footnote w:type="continuationSeparator" w:id="0">
    <w:p w:rsidR="00042739" w:rsidRDefault="0004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5D" w:rsidRDefault="0097215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F73F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53"/>
    <w:rsid w:val="00021E70"/>
    <w:rsid w:val="00042739"/>
    <w:rsid w:val="000430F9"/>
    <w:rsid w:val="00080A6F"/>
    <w:rsid w:val="000A5477"/>
    <w:rsid w:val="000D0F38"/>
    <w:rsid w:val="000D2DAF"/>
    <w:rsid w:val="00164851"/>
    <w:rsid w:val="00164CF5"/>
    <w:rsid w:val="001B0874"/>
    <w:rsid w:val="001B6E10"/>
    <w:rsid w:val="001E1A2A"/>
    <w:rsid w:val="001E5DBE"/>
    <w:rsid w:val="00210CC2"/>
    <w:rsid w:val="00256180"/>
    <w:rsid w:val="00260D79"/>
    <w:rsid w:val="002B5304"/>
    <w:rsid w:val="002E4CF0"/>
    <w:rsid w:val="002F5C78"/>
    <w:rsid w:val="003012DA"/>
    <w:rsid w:val="0031649C"/>
    <w:rsid w:val="003A0183"/>
    <w:rsid w:val="003E36A1"/>
    <w:rsid w:val="003F69E7"/>
    <w:rsid w:val="004404EC"/>
    <w:rsid w:val="00472D13"/>
    <w:rsid w:val="004B45C5"/>
    <w:rsid w:val="004C5217"/>
    <w:rsid w:val="004D1AC1"/>
    <w:rsid w:val="004F00A3"/>
    <w:rsid w:val="004F2760"/>
    <w:rsid w:val="00544A08"/>
    <w:rsid w:val="00546FB5"/>
    <w:rsid w:val="00550E08"/>
    <w:rsid w:val="0056399E"/>
    <w:rsid w:val="00575D16"/>
    <w:rsid w:val="00577949"/>
    <w:rsid w:val="00580260"/>
    <w:rsid w:val="005845A2"/>
    <w:rsid w:val="005D329B"/>
    <w:rsid w:val="00611632"/>
    <w:rsid w:val="00625406"/>
    <w:rsid w:val="0064751C"/>
    <w:rsid w:val="006567A8"/>
    <w:rsid w:val="00665471"/>
    <w:rsid w:val="006673FA"/>
    <w:rsid w:val="006B3B11"/>
    <w:rsid w:val="006F0BB9"/>
    <w:rsid w:val="006F7092"/>
    <w:rsid w:val="00717ABC"/>
    <w:rsid w:val="00746518"/>
    <w:rsid w:val="007C4E59"/>
    <w:rsid w:val="007D090D"/>
    <w:rsid w:val="007D2F66"/>
    <w:rsid w:val="007F5DB3"/>
    <w:rsid w:val="00846273"/>
    <w:rsid w:val="008E3DEA"/>
    <w:rsid w:val="0090620D"/>
    <w:rsid w:val="00906C0A"/>
    <w:rsid w:val="00923306"/>
    <w:rsid w:val="0097215D"/>
    <w:rsid w:val="009A3140"/>
    <w:rsid w:val="009C6B33"/>
    <w:rsid w:val="00A0697E"/>
    <w:rsid w:val="00A714C1"/>
    <w:rsid w:val="00AA378F"/>
    <w:rsid w:val="00B07B37"/>
    <w:rsid w:val="00B117D8"/>
    <w:rsid w:val="00B13D2B"/>
    <w:rsid w:val="00B23007"/>
    <w:rsid w:val="00B53D6D"/>
    <w:rsid w:val="00B716C6"/>
    <w:rsid w:val="00BB5494"/>
    <w:rsid w:val="00BC79CA"/>
    <w:rsid w:val="00BF61DE"/>
    <w:rsid w:val="00C04867"/>
    <w:rsid w:val="00C11167"/>
    <w:rsid w:val="00C27C53"/>
    <w:rsid w:val="00C32B03"/>
    <w:rsid w:val="00C411BC"/>
    <w:rsid w:val="00C570AF"/>
    <w:rsid w:val="00C64E84"/>
    <w:rsid w:val="00C71AD6"/>
    <w:rsid w:val="00C81D57"/>
    <w:rsid w:val="00CC1F12"/>
    <w:rsid w:val="00CE5BD4"/>
    <w:rsid w:val="00D00523"/>
    <w:rsid w:val="00D03B27"/>
    <w:rsid w:val="00D45D66"/>
    <w:rsid w:val="00DC357B"/>
    <w:rsid w:val="00DE3169"/>
    <w:rsid w:val="00DF73FF"/>
    <w:rsid w:val="00E1587D"/>
    <w:rsid w:val="00E466BB"/>
    <w:rsid w:val="00E67277"/>
    <w:rsid w:val="00E75937"/>
    <w:rsid w:val="00E7600A"/>
    <w:rsid w:val="00F11B29"/>
    <w:rsid w:val="00F713C3"/>
    <w:rsid w:val="00F7566C"/>
    <w:rsid w:val="00FB448E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3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7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868B-C046-4BCD-9CBF-333AA57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User</cp:lastModifiedBy>
  <cp:revision>28</cp:revision>
  <cp:lastPrinted>2017-01-04T10:03:00Z</cp:lastPrinted>
  <dcterms:created xsi:type="dcterms:W3CDTF">2019-01-11T09:13:00Z</dcterms:created>
  <dcterms:modified xsi:type="dcterms:W3CDTF">2019-10-30T06:26:00Z</dcterms:modified>
</cp:coreProperties>
</file>