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7" w:rsidRPr="00A567E7" w:rsidRDefault="00A567E7" w:rsidP="00A567E7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sz w:val="24"/>
        </w:rPr>
      </w:pPr>
      <w:r>
        <w:rPr>
          <w:sz w:val="24"/>
        </w:rPr>
        <w:t>О</w:t>
      </w:r>
      <w:r w:rsidRPr="00A567E7">
        <w:rPr>
          <w:sz w:val="24"/>
        </w:rPr>
        <w:t xml:space="preserve"> внесении изменения в технический регламент Таможенного союза «Безопасность лифтов»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>Госпромнадзор информирует, что решением Евразийской экономической комиссии № 112 от 19 декабря 2019 г. внесено изменение в пункт 5.5 статьи 6 технического регламента Таможенного союза «Безопасность лифтов» (</w:t>
      </w:r>
      <w:proofErr w:type="gramStart"/>
      <w:r w:rsidRPr="00A567E7">
        <w:rPr>
          <w:sz w:val="24"/>
        </w:rPr>
        <w:t>ТР</w:t>
      </w:r>
      <w:proofErr w:type="gramEnd"/>
      <w:r w:rsidRPr="00A567E7">
        <w:rPr>
          <w:sz w:val="24"/>
        </w:rPr>
        <w:t xml:space="preserve"> ТС 011/2011), а именно слова «7 лет» заменить словами «12 лет».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proofErr w:type="gramStart"/>
      <w:r w:rsidRPr="00A567E7">
        <w:rPr>
          <w:sz w:val="24"/>
        </w:rPr>
        <w:t>Учитывая изложенное, указанный пункт с 03.01.2020 излагается в следующей редакции: «лифты,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с даты вступления в силу настоящего технического регламента».</w:t>
      </w:r>
      <w:proofErr w:type="gramEnd"/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 xml:space="preserve">Следовательно, лифты, отработавшие назначенный срок службы до 15.02.2013, должны быть приведены в соответствие требованиям </w:t>
      </w:r>
      <w:proofErr w:type="gramStart"/>
      <w:r w:rsidRPr="00A567E7">
        <w:rPr>
          <w:sz w:val="24"/>
        </w:rPr>
        <w:t>ТР</w:t>
      </w:r>
      <w:proofErr w:type="gramEnd"/>
      <w:r w:rsidRPr="00A567E7">
        <w:rPr>
          <w:sz w:val="24"/>
        </w:rPr>
        <w:t xml:space="preserve"> ТС 011/2011 в срок до 15.02.2025. По истечении установленного срока лифты, которые не приведены в соответствие требованиям </w:t>
      </w:r>
      <w:proofErr w:type="gramStart"/>
      <w:r w:rsidRPr="00A567E7">
        <w:rPr>
          <w:sz w:val="24"/>
        </w:rPr>
        <w:t>ТР</w:t>
      </w:r>
      <w:proofErr w:type="gramEnd"/>
      <w:r w:rsidRPr="00A567E7">
        <w:rPr>
          <w:sz w:val="24"/>
        </w:rPr>
        <w:t xml:space="preserve"> ТС 011/2011 к дальнейшей эксплуатации не допускаются.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>Госпромнадзор обращает внимание субъектов промышленной безопасности на следующее: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 xml:space="preserve">1. Субъектам промышленной безопасности (далее – владелец), эксплуатирующим лифты, отработавшие назначенный срок службы до 15.02.2013, не требуется согласование с </w:t>
      </w:r>
      <w:proofErr w:type="spellStart"/>
      <w:r w:rsidRPr="00A567E7">
        <w:rPr>
          <w:sz w:val="24"/>
        </w:rPr>
        <w:t>Госпромнадзором</w:t>
      </w:r>
      <w:proofErr w:type="spellEnd"/>
      <w:r w:rsidRPr="00A567E7">
        <w:rPr>
          <w:sz w:val="24"/>
        </w:rPr>
        <w:t xml:space="preserve"> отступления от требований норм и правил в области промышленной безопасности в части продления срока эксплуатации таких лифтов до 15.02.2025.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 xml:space="preserve">2. </w:t>
      </w:r>
      <w:proofErr w:type="gramStart"/>
      <w:r w:rsidRPr="00A567E7">
        <w:rPr>
          <w:sz w:val="24"/>
        </w:rPr>
        <w:t>Владельцу, эксплуатирующему лифт, отработавший назначенный срок службы до 15.02.2013 и срок эксплуатации которого согласно записи в паспорте лифта ограничен до 15.02.2020, осуществить взаимодействие с организацией, проводившей последнее техническое освидетельствование лифта, по внесению изменений в записи, содержащиеся в паспорте лифта и акте технического освидетельствования, в части установления другой даты технического освидетельствования такого лифта с учетом требований пункта 104 Правил по обеспечению</w:t>
      </w:r>
      <w:proofErr w:type="gramEnd"/>
      <w:r w:rsidRPr="00A567E7">
        <w:rPr>
          <w:sz w:val="24"/>
        </w:rPr>
        <w:t xml:space="preserve"> промышленной безопасности при эксплуатации лифтов и строительных грузопассажирских подъемников, утвержденных постановлением Министерства по чрезвычайным ситуациям Республики Беларусь от 01.03.2011 № 18 (далее – Правила).</w:t>
      </w:r>
    </w:p>
    <w:p w:rsidR="00A567E7" w:rsidRPr="00A567E7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>3. Эксплуатация лифтов, отработавших назначенный срок службы до 15.02.2013, должна осуществляться в порядке, установленном Правилами.</w:t>
      </w:r>
    </w:p>
    <w:p w:rsidR="00145BE5" w:rsidRDefault="00A567E7" w:rsidP="00A567E7">
      <w:pPr>
        <w:ind w:firstLine="709"/>
        <w:jc w:val="both"/>
        <w:rPr>
          <w:sz w:val="24"/>
        </w:rPr>
      </w:pPr>
      <w:r w:rsidRPr="00A567E7">
        <w:rPr>
          <w:sz w:val="24"/>
        </w:rPr>
        <w:t xml:space="preserve">4. Приведение лифтов, отработавших назначенный срок службы до 15.02.2013, в соответствие требованиям </w:t>
      </w:r>
      <w:proofErr w:type="gramStart"/>
      <w:r w:rsidRPr="00A567E7">
        <w:rPr>
          <w:sz w:val="24"/>
        </w:rPr>
        <w:t>ТР</w:t>
      </w:r>
      <w:proofErr w:type="gramEnd"/>
      <w:r w:rsidRPr="00A567E7">
        <w:rPr>
          <w:sz w:val="24"/>
        </w:rPr>
        <w:t xml:space="preserve"> ТС 011/2011 должно быть осуществлено до 15.02.2025 владельцем в сроки согласно разработанным графикам (планам) замены (модернизации) лифтов.</w:t>
      </w:r>
    </w:p>
    <w:p w:rsidR="00A567E7" w:rsidRDefault="00A567E7" w:rsidP="00A567E7">
      <w:pPr>
        <w:ind w:firstLine="709"/>
        <w:jc w:val="both"/>
        <w:rPr>
          <w:sz w:val="24"/>
        </w:rPr>
      </w:pPr>
    </w:p>
    <w:p w:rsidR="00A567E7" w:rsidRDefault="00A567E7" w:rsidP="00A567E7">
      <w:pPr>
        <w:ind w:firstLine="709"/>
        <w:jc w:val="both"/>
        <w:rPr>
          <w:sz w:val="24"/>
        </w:rPr>
      </w:pPr>
    </w:p>
    <w:p w:rsidR="00A567E7" w:rsidRPr="00A567E7" w:rsidRDefault="008734A0" w:rsidP="00A567E7">
      <w:pPr>
        <w:tabs>
          <w:tab w:val="left" w:pos="6804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="00A567E7">
        <w:rPr>
          <w:sz w:val="24"/>
        </w:rPr>
        <w:t xml:space="preserve">осинспектор </w:t>
      </w:r>
      <w:r w:rsidR="00A567E7">
        <w:rPr>
          <w:sz w:val="24"/>
        </w:rPr>
        <w:tab/>
      </w:r>
      <w:r>
        <w:rPr>
          <w:sz w:val="24"/>
        </w:rPr>
        <w:t>А</w:t>
      </w:r>
      <w:r w:rsidR="00A567E7">
        <w:rPr>
          <w:sz w:val="24"/>
        </w:rPr>
        <w:t xml:space="preserve">. </w:t>
      </w:r>
      <w:r>
        <w:rPr>
          <w:sz w:val="24"/>
        </w:rPr>
        <w:t>А</w:t>
      </w:r>
      <w:r w:rsidR="00A567E7">
        <w:rPr>
          <w:sz w:val="24"/>
        </w:rPr>
        <w:t xml:space="preserve">. </w:t>
      </w:r>
      <w:proofErr w:type="spellStart"/>
      <w:r>
        <w:rPr>
          <w:sz w:val="24"/>
        </w:rPr>
        <w:t>Верезубов</w:t>
      </w:r>
      <w:proofErr w:type="spellEnd"/>
    </w:p>
    <w:sectPr w:rsidR="00A567E7" w:rsidRPr="00A567E7" w:rsidSect="0014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67E7"/>
    <w:rsid w:val="000225DB"/>
    <w:rsid w:val="00022A30"/>
    <w:rsid w:val="00145BE5"/>
    <w:rsid w:val="004D3452"/>
    <w:rsid w:val="00667F23"/>
    <w:rsid w:val="007100A2"/>
    <w:rsid w:val="00751584"/>
    <w:rsid w:val="007A687B"/>
    <w:rsid w:val="00856B07"/>
    <w:rsid w:val="008734A0"/>
    <w:rsid w:val="00A567E7"/>
    <w:rsid w:val="00B50110"/>
    <w:rsid w:val="00B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BE5"/>
  </w:style>
  <w:style w:type="paragraph" w:styleId="1">
    <w:name w:val="heading 1"/>
    <w:basedOn w:val="a"/>
    <w:link w:val="10"/>
    <w:uiPriority w:val="9"/>
    <w:qFormat/>
    <w:rsid w:val="00A567E7"/>
    <w:pPr>
      <w:widowControl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567E7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PSiA-III</cp:lastModifiedBy>
  <cp:revision>3</cp:revision>
  <dcterms:created xsi:type="dcterms:W3CDTF">2020-01-13T09:40:00Z</dcterms:created>
  <dcterms:modified xsi:type="dcterms:W3CDTF">2020-01-13T11:52:00Z</dcterms:modified>
</cp:coreProperties>
</file>