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F" w:rsidRDefault="005E4BB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E4BBF" w:rsidRDefault="005E4BBF">
      <w:pPr>
        <w:pStyle w:val="newncpi"/>
        <w:ind w:firstLine="0"/>
        <w:jc w:val="center"/>
      </w:pPr>
      <w:r>
        <w:rPr>
          <w:rStyle w:val="datepr"/>
        </w:rPr>
        <w:t>16 мая 2013 г.</w:t>
      </w:r>
      <w:r>
        <w:rPr>
          <w:rStyle w:val="number"/>
        </w:rPr>
        <w:t xml:space="preserve"> № 384</w:t>
      </w:r>
    </w:p>
    <w:p w:rsidR="005E4BBF" w:rsidRDefault="005E4BBF">
      <w:pPr>
        <w:pStyle w:val="title"/>
      </w:pPr>
      <w: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5E4BBF" w:rsidRDefault="005E4BBF">
      <w:pPr>
        <w:pStyle w:val="changei"/>
      </w:pPr>
      <w:r>
        <w:t>Изменения и дополнения:</w:t>
      </w:r>
    </w:p>
    <w:p w:rsidR="005E4BBF" w:rsidRDefault="005E4BBF">
      <w:pPr>
        <w:pStyle w:val="changeadd"/>
      </w:pPr>
      <w:r>
        <w:t>Постановление Совета Министров Республики Беларусь от 29 августа 2013 г. № 764 (Национальный правовой Интернет-портал Республики Беларусь, 06.09.2013, 5/37753) &lt;C21300764&gt;;</w:t>
      </w:r>
    </w:p>
    <w:p w:rsidR="005E4BBF" w:rsidRDefault="005E4BBF">
      <w:pPr>
        <w:pStyle w:val="changeadd"/>
      </w:pPr>
      <w:r>
        <w:t>Постановление Совета Министров Республики Беларусь от 9 марта 2015 г. № 180 (Национальный правовой Интернет-портал Республики Беларусь, 21.03.2015, 5/40271) &lt;C21500180&gt;;</w:t>
      </w:r>
    </w:p>
    <w:p w:rsidR="005E4BBF" w:rsidRDefault="005E4BBF">
      <w:pPr>
        <w:pStyle w:val="changeadd"/>
      </w:pPr>
      <w:r>
        <w:t>Постановление Совета Министров Республики Беларусь от 22 мая 2017 г. № 377 (Национальный правовой Интернет-портал Республики Беларусь, 25.05.2017, 5/43733) &lt;C21700377&gt;;</w:t>
      </w:r>
    </w:p>
    <w:p w:rsidR="005E4BBF" w:rsidRDefault="005E4BBF">
      <w:pPr>
        <w:pStyle w:val="changeadd"/>
      </w:pPr>
      <w:proofErr w:type="gramStart"/>
      <w:r>
        <w:t>Постановление Совета Министров Республики Беларусь от 28 июня 2018 г. № 506 (Национальный правовой Интернет-портал Республики</w:t>
      </w:r>
      <w:proofErr w:type="gramEnd"/>
      <w:r>
        <w:t xml:space="preserve"> </w:t>
      </w:r>
      <w:proofErr w:type="gramStart"/>
      <w:r>
        <w:t>Беларусь, 30.06.2018, 5/45344) &lt;C21800506&gt;;</w:t>
      </w:r>
      <w:proofErr w:type="gramEnd"/>
    </w:p>
    <w:p w:rsidR="005E4BBF" w:rsidRDefault="005E4BBF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5E4BBF" w:rsidRDefault="005E4BBF">
      <w:pPr>
        <w:pStyle w:val="newncpi"/>
      </w:pPr>
      <w:r>
        <w:t> </w:t>
      </w:r>
    </w:p>
    <w:p w:rsidR="005E4BBF" w:rsidRDefault="005E4BBF">
      <w:pPr>
        <w:pStyle w:val="preamble"/>
      </w:pPr>
      <w:r>
        <w:t>На основании статей 5 и 20 Жилищного кодекса Республики Беларусь Совет Министров Республики Беларусь ПОСТАНОВЛЯЕТ:</w:t>
      </w:r>
    </w:p>
    <w:p w:rsidR="005E4BBF" w:rsidRDefault="005E4BBF">
      <w:pPr>
        <w:pStyle w:val="point"/>
      </w:pPr>
      <w:r>
        <w:t>1. Утвердить:</w:t>
      </w:r>
    </w:p>
    <w:p w:rsidR="005E4BBF" w:rsidRDefault="005E4BBF">
      <w:pPr>
        <w:pStyle w:val="newncpi"/>
      </w:pPr>
      <w:r>
        <w:t>Положение об условиях и порядке переустройства и (или) перепланировки (прилагается);</w:t>
      </w:r>
    </w:p>
    <w:p w:rsidR="005E4BBF" w:rsidRDefault="005E4BBF">
      <w:pPr>
        <w:pStyle w:val="newncpi"/>
      </w:pPr>
      <w:r>
        <w:t>Положение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5E4BBF" w:rsidRDefault="005E4BBF">
      <w:pPr>
        <w:pStyle w:val="newncpi"/>
      </w:pPr>
      <w:r>
        <w:t>Положение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5E4BBF" w:rsidRDefault="005E4BBF">
      <w:pPr>
        <w:pStyle w:val="point"/>
      </w:pPr>
      <w:r>
        <w:t>1</w:t>
      </w:r>
      <w:r>
        <w:rPr>
          <w:vertAlign w:val="superscript"/>
        </w:rPr>
        <w:t>1</w:t>
      </w:r>
      <w:r>
        <w:t>. Установить, что ремонтно-строительные работы:</w:t>
      </w:r>
    </w:p>
    <w:p w:rsidR="005E4BBF" w:rsidRDefault="005E4BBF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</w:t>
      </w:r>
      <w:proofErr w:type="gramEnd"/>
      <w:r>
        <w:t xml:space="preserve">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5E4BBF" w:rsidRDefault="005E4BBF">
      <w:pPr>
        <w:pStyle w:val="newncpi"/>
      </w:pP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  <w:proofErr w:type="gramEnd"/>
    </w:p>
    <w:p w:rsidR="005E4BBF" w:rsidRDefault="005E4BBF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  <w:proofErr w:type="gramEnd"/>
    </w:p>
    <w:p w:rsidR="005E4BBF" w:rsidRDefault="005E4BBF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.3. 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</w:t>
      </w:r>
      <w:proofErr w:type="gramEnd"/>
      <w:r>
        <w:t xml:space="preserve"> домов (с указанием цвета, материалов и конфигурации).</w:t>
      </w:r>
    </w:p>
    <w:p w:rsidR="005E4BBF" w:rsidRDefault="005E4BBF">
      <w:pPr>
        <w:pStyle w:val="point"/>
      </w:pPr>
      <w:r>
        <w:t>2. Признать утратившими силу:</w:t>
      </w:r>
    </w:p>
    <w:p w:rsidR="005E4BBF" w:rsidRDefault="005E4BBF">
      <w:pPr>
        <w:pStyle w:val="newncpi"/>
      </w:pPr>
      <w:proofErr w:type="gramStart"/>
      <w:r>
        <w:t>постановление Совета Министров Республики Беларусь от 31 декабря 2006 г.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2007 г., № 15, 5/24535);</w:t>
      </w:r>
      <w:proofErr w:type="gramEnd"/>
    </w:p>
    <w:p w:rsidR="005E4BBF" w:rsidRDefault="005E4BBF">
      <w:pPr>
        <w:pStyle w:val="newncpi"/>
      </w:pPr>
      <w:r>
        <w:t>подпункт 1.51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p w:rsidR="005E4BBF" w:rsidRDefault="005E4BBF">
      <w:pPr>
        <w:pStyle w:val="newncpi"/>
      </w:pPr>
      <w:r>
        <w:t>подпункт 1.12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5/27216);</w:t>
      </w:r>
    </w:p>
    <w:p w:rsidR="005E4BBF" w:rsidRDefault="005E4BBF">
      <w:pPr>
        <w:pStyle w:val="newncpi"/>
      </w:pPr>
      <w:r>
        <w:t>подпункт 2.21 пункта 2 постановления Совета Министров Республики Беларусь от 2 августа 2008 г. № 1103 «О мерах по реализации Указа Президента Республики Беларусь от 28 января 2008 г. № 43» (Национальный реестр правовых актов Республики Беларусь, 2008 г., № 188, 5/28107);</w:t>
      </w:r>
    </w:p>
    <w:p w:rsidR="005E4BBF" w:rsidRDefault="005E4BBF">
      <w:pPr>
        <w:pStyle w:val="newncpi"/>
      </w:pPr>
      <w:r>
        <w:t>подпункт 1.8 пункта 1 постановления Совета Министров Республики Беларусь от 23 июля 2010 г.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2010 г., № 184, 5/32238);</w:t>
      </w:r>
    </w:p>
    <w:p w:rsidR="005E4BBF" w:rsidRDefault="005E4BBF">
      <w:pPr>
        <w:pStyle w:val="newncpi"/>
      </w:pPr>
      <w:r>
        <w:t>постановление Совета Министров Республики Беларусь от 20 октября 2010 г. № 1526 «О внесении изменений и дополнений в постановление Совета Министров Республики Беларусь от 31 декабря 2006 г. № 1805» (Национальный реестр правовых актов Республики Беларусь, 2010 г., № 253, 5/32693);</w:t>
      </w:r>
    </w:p>
    <w:p w:rsidR="005E4BBF" w:rsidRDefault="005E4BBF">
      <w:pPr>
        <w:pStyle w:val="newncpi"/>
      </w:pPr>
      <w:proofErr w:type="gramStart"/>
      <w:r>
        <w:t>подпункт 2.1 пункта 2 постановления Совета Министров Республики Беларусь от 1 июня 2011 г.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архитектурной, градостроительной и строительной деятельности» (Национальный реестр правовых актов Республики Беларусь, 2011 г., № 65, 5/33881).</w:t>
      </w:r>
      <w:proofErr w:type="gramEnd"/>
    </w:p>
    <w:p w:rsidR="005E4BBF" w:rsidRDefault="005E4BBF">
      <w:pPr>
        <w:pStyle w:val="point"/>
      </w:pPr>
      <w: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5E4BBF" w:rsidRDefault="005E4BBF">
      <w:pPr>
        <w:pStyle w:val="point"/>
      </w:pPr>
      <w: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5E4BBF" w:rsidRDefault="005E4BBF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5E4BBF" w:rsidRDefault="005E4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E4B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4BBF" w:rsidRDefault="005E4BB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4BBF" w:rsidRDefault="005E4BBF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5E4BBF" w:rsidRDefault="005E4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E4B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capu1"/>
            </w:pPr>
            <w:r>
              <w:t>УТВЕРЖДЕНО</w:t>
            </w:r>
          </w:p>
          <w:p w:rsidR="005E4BBF" w:rsidRDefault="005E4B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E4BBF" w:rsidRDefault="005E4BBF">
            <w:pPr>
              <w:pStyle w:val="cap1"/>
            </w:pPr>
            <w:r>
              <w:t>16.05.2013 № 384</w:t>
            </w:r>
          </w:p>
        </w:tc>
      </w:tr>
    </w:tbl>
    <w:p w:rsidR="005E4BBF" w:rsidRDefault="005E4BBF">
      <w:pPr>
        <w:pStyle w:val="titleu"/>
      </w:pPr>
      <w:r>
        <w:t>ПОЛОЖЕНИЕ</w:t>
      </w:r>
      <w:r>
        <w:br/>
        <w:t>об условиях и порядке переустройства и (или) перепланировки</w:t>
      </w:r>
    </w:p>
    <w:p w:rsidR="005E4BBF" w:rsidRDefault="005E4BBF">
      <w:pPr>
        <w:pStyle w:val="chapter"/>
      </w:pPr>
      <w:r>
        <w:t>ГЛАВА 1</w:t>
      </w:r>
      <w:r>
        <w:br/>
        <w:t>ОБЩИЕ ПОЛОЖЕНИЯ</w:t>
      </w:r>
    </w:p>
    <w:p w:rsidR="005E4BBF" w:rsidRDefault="005E4BBF">
      <w:pPr>
        <w:pStyle w:val="point"/>
      </w:pPr>
      <w: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5E4BBF" w:rsidRDefault="005E4BBF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5E4BBF" w:rsidRDefault="005E4BBF">
      <w:pPr>
        <w:pStyle w:val="newncpi"/>
      </w:pPr>
      <w:proofErr w:type="gramStart"/>
      <w: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  <w:proofErr w:type="gramEnd"/>
    </w:p>
    <w:p w:rsidR="005E4BBF" w:rsidRDefault="005E4BBF">
      <w:pPr>
        <w:pStyle w:val="newncpi"/>
      </w:pPr>
      <w: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5E4BBF" w:rsidRDefault="005E4BBF">
      <w:pPr>
        <w:pStyle w:val="newncpi"/>
      </w:pPr>
      <w:proofErr w:type="gramStart"/>
      <w: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  <w:proofErr w:type="gramEnd"/>
    </w:p>
    <w:p w:rsidR="005E4BBF" w:rsidRDefault="005E4BBF">
      <w:pPr>
        <w:pStyle w:val="newncpi"/>
      </w:pPr>
      <w:proofErr w:type="gramStart"/>
      <w: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 в случаях, когда получение такого согласования (разрешения) предусмотрено настоящим Положением.</w:t>
      </w:r>
      <w:proofErr w:type="gramEnd"/>
    </w:p>
    <w:p w:rsidR="005E4BBF" w:rsidRDefault="005E4BBF">
      <w:pPr>
        <w:pStyle w:val="point"/>
      </w:pPr>
      <w:r>
        <w:t>3. К работам по переустройству и (или) перепланировке относятся:</w:t>
      </w:r>
    </w:p>
    <w:p w:rsidR="005E4BBF" w:rsidRDefault="005E4BBF">
      <w:pPr>
        <w:pStyle w:val="newncpi"/>
      </w:pPr>
      <w:r>
        <w:t>замена или перенос систем газоснабжения, центрального отопления, мусороудаления, газоудаления;</w:t>
      </w:r>
    </w:p>
    <w:p w:rsidR="005E4BBF" w:rsidRDefault="005E4BBF">
      <w:pPr>
        <w:pStyle w:val="newncpi"/>
      </w:pPr>
      <w:r>
        <w:t>устройство гидр</w:t>
      </w:r>
      <w:proofErr w:type="gramStart"/>
      <w:r>
        <w:t>о-</w:t>
      </w:r>
      <w:proofErr w:type="gramEnd"/>
      <w:r>
        <w:t>, паро-, тепло- и звукоизоляции;</w:t>
      </w:r>
    </w:p>
    <w:p w:rsidR="005E4BBF" w:rsidRDefault="005E4BBF">
      <w:pPr>
        <w:pStyle w:val="newncpi"/>
      </w:pPr>
      <w:r>
        <w:t>изменения в несущих конструкциях;</w:t>
      </w:r>
    </w:p>
    <w:p w:rsidR="005E4BBF" w:rsidRDefault="005E4BBF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5E4BBF" w:rsidRDefault="005E4BBF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5E4BBF" w:rsidRDefault="005E4BBF">
      <w:pPr>
        <w:pStyle w:val="newncpi"/>
      </w:pPr>
      <w:r>
        <w:t>устройство, увеличение проемов в ненесущих стенах и перегородках.</w:t>
      </w:r>
    </w:p>
    <w:p w:rsidR="005E4BBF" w:rsidRDefault="005E4BBF">
      <w:pPr>
        <w:pStyle w:val="newncpi"/>
      </w:pPr>
      <w:r>
        <w:t>Иные работы не являются работами по переустройству и (или) перепланировке.</w:t>
      </w:r>
    </w:p>
    <w:p w:rsidR="005E4BBF" w:rsidRDefault="005E4BBF">
      <w:pPr>
        <w:pStyle w:val="point"/>
      </w:pPr>
      <w:r>
        <w:t>4. Запрещаются переустройство и (или) перепланировка:</w:t>
      </w:r>
    </w:p>
    <w:p w:rsidR="005E4BBF" w:rsidRDefault="005E4BBF">
      <w:pPr>
        <w:pStyle w:val="newncpi"/>
      </w:pPr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5E4BBF" w:rsidRDefault="005E4BBF">
      <w:pPr>
        <w:pStyle w:val="newncpi"/>
      </w:pPr>
      <w:r>
        <w:t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</w:t>
      </w:r>
      <w:proofErr w:type="gramStart"/>
      <w:r>
        <w:t>о-</w:t>
      </w:r>
      <w:proofErr w:type="gramEnd"/>
      <w:r>
        <w:t>, паро-, тепло- и звукоизоляции, био- и огнестойкости несущих и ограждающих конструкций;</w:t>
      </w:r>
    </w:p>
    <w:p w:rsidR="005E4BBF" w:rsidRDefault="005E4BBF">
      <w:pPr>
        <w:pStyle w:val="newncpi"/>
      </w:pPr>
      <w:r>
        <w:t>влекущие за собой нарушение режима работы систем дым</w:t>
      </w:r>
      <w:proofErr w:type="gramStart"/>
      <w:r>
        <w:t>о-</w:t>
      </w:r>
      <w:proofErr w:type="gramEnd"/>
      <w:r>
        <w:t xml:space="preserve"> и газоудаления, а также нарушение и ухудшение параметров работы инженерно-технического оборудования дома или отдельных помещений;</w:t>
      </w:r>
    </w:p>
    <w:p w:rsidR="005E4BBF" w:rsidRDefault="005E4BBF">
      <w:pPr>
        <w:pStyle w:val="newncpi"/>
      </w:pPr>
      <w:r>
        <w:t>вентиляционных шахт и каналов;</w:t>
      </w:r>
    </w:p>
    <w:p w:rsidR="005E4BBF" w:rsidRDefault="005E4BBF">
      <w:pPr>
        <w:pStyle w:val="newncpi"/>
      </w:pPr>
      <w:r>
        <w:t>балконов и лоджий в отапливаемые помещения;</w:t>
      </w:r>
    </w:p>
    <w:p w:rsidR="005E4BBF" w:rsidRDefault="005E4BBF">
      <w:pPr>
        <w:pStyle w:val="newncpi"/>
      </w:pPr>
      <w:proofErr w:type="gramStart"/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  <w:proofErr w:type="gramEnd"/>
    </w:p>
    <w:p w:rsidR="005E4BBF" w:rsidRDefault="005E4BBF">
      <w:pPr>
        <w:pStyle w:val="newncpi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5E4BBF" w:rsidRDefault="005E4BBF">
      <w:pPr>
        <w:pStyle w:val="newncpi"/>
      </w:pPr>
      <w:r>
        <w:t>с изменением архитектурного и цветового решения фасада жилого дома;</w:t>
      </w:r>
    </w:p>
    <w:p w:rsidR="005E4BBF" w:rsidRDefault="005E4BBF">
      <w:pPr>
        <w:pStyle w:val="newncpi"/>
      </w:pPr>
      <w:r>
        <w:t>ведущие к снижению эксплуатационной пригодности конструкций жилого дома;</w:t>
      </w:r>
    </w:p>
    <w:p w:rsidR="005E4BBF" w:rsidRDefault="005E4BBF">
      <w:pPr>
        <w:pStyle w:val="newncpi"/>
      </w:pPr>
      <w: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5E4BBF" w:rsidRDefault="005E4BBF">
      <w:pPr>
        <w:pStyle w:val="point"/>
      </w:pPr>
      <w:r>
        <w:t>5. Исключен.</w:t>
      </w:r>
    </w:p>
    <w:p w:rsidR="005E4BBF" w:rsidRDefault="005E4BBF">
      <w:pPr>
        <w:pStyle w:val="point"/>
      </w:pPr>
      <w:r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 по месту нахождения жилого и (или) нежилого помещений.</w:t>
      </w:r>
    </w:p>
    <w:p w:rsidR="005E4BBF" w:rsidRDefault="005E4BBF">
      <w:pPr>
        <w:pStyle w:val="point"/>
      </w:pPr>
      <w:r>
        <w:t>7. Согласование (разрешение) местного исполнительного и распорядительного органа,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:rsidR="005E4BBF" w:rsidRDefault="005E4BBF">
      <w:pPr>
        <w:pStyle w:val="newncpi"/>
      </w:pPr>
      <w:r>
        <w:t>замена или перенос систем газоснабжения, центрального отопления, мусороудаления, газоудаления;</w:t>
      </w:r>
    </w:p>
    <w:p w:rsidR="005E4BBF" w:rsidRDefault="005E4BBF">
      <w:pPr>
        <w:pStyle w:val="newncpi"/>
      </w:pPr>
      <w:r>
        <w:t>устройство гидр</w:t>
      </w:r>
      <w:proofErr w:type="gramStart"/>
      <w:r>
        <w:t>о-</w:t>
      </w:r>
      <w:proofErr w:type="gramEnd"/>
      <w:r>
        <w:t>, паро-, тепло- и звукоизоляции;</w:t>
      </w:r>
    </w:p>
    <w:p w:rsidR="005E4BBF" w:rsidRDefault="005E4BBF">
      <w:pPr>
        <w:pStyle w:val="newncpi"/>
      </w:pPr>
      <w:r>
        <w:t>изменения в несущих конструкциях.</w:t>
      </w:r>
    </w:p>
    <w:p w:rsidR="005E4BBF" w:rsidRDefault="005E4BBF">
      <w:pPr>
        <w:pStyle w:val="point"/>
      </w:pPr>
      <w:r>
        <w:t>8. Согласование (разрешение) местного исполнительного и распорядительного органа без разработки проекта требуется для проведения следующих работ по переустройству и (или) перепланировке:</w:t>
      </w:r>
    </w:p>
    <w:p w:rsidR="005E4BBF" w:rsidRDefault="005E4BBF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5E4BBF" w:rsidRDefault="005E4BBF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5E4BBF" w:rsidRDefault="005E4BBF">
      <w:pPr>
        <w:pStyle w:val="newncpi"/>
      </w:pPr>
      <w:r>
        <w:t>устройство, увеличение проемов в ненесущих стенах и перегородках.</w:t>
      </w:r>
    </w:p>
    <w:p w:rsidR="005E4BBF" w:rsidRDefault="005E4BBF">
      <w:pPr>
        <w:pStyle w:val="point"/>
      </w:pPr>
      <w:r>
        <w:t>9. Исключен.</w:t>
      </w:r>
    </w:p>
    <w:p w:rsidR="005E4BBF" w:rsidRDefault="005E4BBF">
      <w:pPr>
        <w:pStyle w:val="point"/>
      </w:pPr>
      <w:r>
        <w:t>10. Исключен.</w:t>
      </w:r>
    </w:p>
    <w:p w:rsidR="005E4BBF" w:rsidRDefault="005E4BBF">
      <w:pPr>
        <w:pStyle w:val="point"/>
      </w:pPr>
      <w:r>
        <w:t>11. Исключен.</w:t>
      </w:r>
    </w:p>
    <w:p w:rsidR="005E4BBF" w:rsidRDefault="005E4BBF">
      <w:pPr>
        <w:pStyle w:val="chapter"/>
      </w:pPr>
      <w:r>
        <w:t>ГЛАВА 2</w:t>
      </w:r>
      <w:r>
        <w:br/>
        <w:t>ПОРЯДОК ПОЛУЧЕНИЯ СОГЛАСОВАНИЯ (РАЗРЕШЕНИЯ) НА ПЕРЕУСТРОЙСТВО И (ИЛИ) ПЕРЕПЛАНИРОВКУ</w:t>
      </w:r>
    </w:p>
    <w:p w:rsidR="005E4BBF" w:rsidRDefault="005E4BBF">
      <w:pPr>
        <w:pStyle w:val="point"/>
      </w:pPr>
      <w:r>
        <w:t>12. </w:t>
      </w:r>
      <w:proofErr w:type="gramStart"/>
      <w:r>
        <w:t>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  <w:proofErr w:type="gramEnd"/>
    </w:p>
    <w:p w:rsidR="005E4BBF" w:rsidRDefault="005E4BBF">
      <w:pPr>
        <w:pStyle w:val="newncpi"/>
      </w:pPr>
      <w:proofErr w:type="gramStart"/>
      <w:r>
        <w:t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 заявление и представляют документы, указанные в подпункте 8.1.8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</w:t>
      </w:r>
      <w:proofErr w:type="gramEnd"/>
      <w:r>
        <w:t xml:space="preserve"> 17 февраля 2012 г. № 156.</w:t>
      </w:r>
    </w:p>
    <w:p w:rsidR="005E4BBF" w:rsidRDefault="005E4BBF">
      <w:pPr>
        <w:pStyle w:val="point"/>
      </w:pPr>
      <w:r>
        <w:t>13. </w:t>
      </w:r>
      <w:proofErr w:type="gramStart"/>
      <w:r>
        <w:t>При рассмотрении местным исполнительным и распорядительным органом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  <w:r>
        <w:t xml:space="preserve">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5E4BBF" w:rsidRDefault="005E4BBF">
      <w:pPr>
        <w:pStyle w:val="point"/>
      </w:pPr>
      <w:r>
        <w:t>14. </w:t>
      </w:r>
      <w:proofErr w:type="gramStart"/>
      <w:r>
        <w:t>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  <w:proofErr w:type="gramEnd"/>
    </w:p>
    <w:p w:rsidR="005E4BBF" w:rsidRDefault="005E4BBF">
      <w:pPr>
        <w:pStyle w:val="newncpi"/>
      </w:pPr>
      <w:r>
        <w:t>В согласовании (разрешении) должны быть указаны:</w:t>
      </w:r>
    </w:p>
    <w:p w:rsidR="005E4BBF" w:rsidRDefault="005E4BBF">
      <w:pPr>
        <w:pStyle w:val="newncpi"/>
      </w:pPr>
      <w:r>
        <w:t>инициатор;</w:t>
      </w:r>
    </w:p>
    <w:p w:rsidR="005E4BBF" w:rsidRDefault="005E4BBF">
      <w:pPr>
        <w:pStyle w:val="newncpi"/>
      </w:pPr>
      <w:r>
        <w:t>виды работ по переустройству и (или) перепланировке;</w:t>
      </w:r>
    </w:p>
    <w:p w:rsidR="005E4BBF" w:rsidRDefault="005E4BBF">
      <w:pPr>
        <w:pStyle w:val="newncpi"/>
      </w:pPr>
      <w:r>
        <w:t>дата окончания и приемки выполненных работ по переустройству и (или) перепланировке;</w:t>
      </w:r>
    </w:p>
    <w:p w:rsidR="005E4BBF" w:rsidRDefault="005E4BBF">
      <w:pPr>
        <w:pStyle w:val="newncpi"/>
      </w:pPr>
      <w:r>
        <w:t>условия хранения строительных материалов и порядок вывоза их отходов;</w:t>
      </w:r>
    </w:p>
    <w:p w:rsidR="005E4BBF" w:rsidRDefault="005E4BBF">
      <w:pPr>
        <w:pStyle w:val="newncpi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5E4BBF" w:rsidRDefault="005E4BBF">
      <w:pPr>
        <w:pStyle w:val="point"/>
      </w:pPr>
      <w:r>
        <w:t>15. Основаниями для отказа в согласовании (разрешении) переустройства и (или) перепланировки являются:</w:t>
      </w:r>
    </w:p>
    <w:p w:rsidR="005E4BBF" w:rsidRDefault="005E4BBF">
      <w:pPr>
        <w:pStyle w:val="newncpi"/>
      </w:pPr>
      <w:r>
        <w:t>представление инициатором документов, в которых содержатся недостоверные сведения;</w:t>
      </w:r>
    </w:p>
    <w:p w:rsidR="005E4BBF" w:rsidRDefault="005E4BBF">
      <w:pPr>
        <w:pStyle w:val="newncpi"/>
      </w:pPr>
      <w:r>
        <w:t>запрещение переустройства и (или) перепланировки в соответствии с пунктом 4 настоящего Положения;</w:t>
      </w:r>
    </w:p>
    <w:p w:rsidR="005E4BBF" w:rsidRDefault="005E4BBF">
      <w:pPr>
        <w:pStyle w:val="newncpi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5E4BBF" w:rsidRDefault="005E4BBF">
      <w:pPr>
        <w:pStyle w:val="point"/>
      </w:pPr>
      <w: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5E4BBF" w:rsidRDefault="005E4BBF">
      <w:pPr>
        <w:pStyle w:val="chapter"/>
      </w:pPr>
      <w:r>
        <w:t>ГЛАВА 3</w:t>
      </w:r>
      <w:r>
        <w:br/>
        <w:t>ПОРЯДОК ПРОИЗВОДСТВА РАБОТ ПО ПЕРЕУСТРОЙСТВУ И (ИЛИ) ПЕРЕПЛАНИРОВКЕ И ПРИЕМКИ ВЫПОЛНЕННЫХ РАБОТ</w:t>
      </w:r>
    </w:p>
    <w:p w:rsidR="005E4BBF" w:rsidRDefault="005E4BBF">
      <w:pPr>
        <w:pStyle w:val="point"/>
      </w:pPr>
      <w: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5E4BBF" w:rsidRDefault="005E4BBF">
      <w:pPr>
        <w:pStyle w:val="newncpi"/>
      </w:pPr>
      <w:r>
        <w:t>Состав, форма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5E4BBF" w:rsidRDefault="005E4BBF">
      <w:pPr>
        <w:pStyle w:val="newncpi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:rsidR="005E4BBF" w:rsidRDefault="005E4BBF">
      <w:pPr>
        <w:pStyle w:val="newncpi"/>
      </w:pPr>
      <w:r>
        <w:t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 заявление и представляет документы, перечисленные в подпункте 1.15.3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5E4BBF" w:rsidRDefault="005E4BBF">
      <w:pPr>
        <w:pStyle w:val="newncpi"/>
      </w:pPr>
      <w:proofErr w:type="gramStart"/>
      <w: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 заявление и представляют документы, перечисленные в подпункте 8.3.1 пункта 8.3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предпринимателей.</w:t>
      </w:r>
      <w:proofErr w:type="gramEnd"/>
    </w:p>
    <w:p w:rsidR="005E4BBF" w:rsidRDefault="005E4BBF">
      <w:pPr>
        <w:pStyle w:val="newncpi"/>
      </w:pPr>
      <w:proofErr w:type="gramStart"/>
      <w: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  <w:proofErr w:type="gramEnd"/>
    </w:p>
    <w:p w:rsidR="005E4BBF" w:rsidRDefault="005E4BBF">
      <w:pPr>
        <w:pStyle w:val="newncpi"/>
      </w:pPr>
      <w:r>
        <w:t>Экспертиза проекта проводится республиканским унитарным предприятием «Главгосстройэкспертиза» и его дочерними республиканскими унитарными предприятиями «Госстройэкспертиза» по областям и г.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5E4BBF" w:rsidRDefault="005E4BBF">
      <w:pPr>
        <w:pStyle w:val="newncpi"/>
      </w:pPr>
      <w:r>
        <w:t xml:space="preserve">Порядок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</w:t>
      </w:r>
      <w:proofErr w:type="gramStart"/>
      <w:r>
        <w:t>определения стоимости проведения экспертизы проекта</w:t>
      </w:r>
      <w:proofErr w:type="gramEnd"/>
      <w:r>
        <w:t xml:space="preserve"> устанавливается Государственным комитетом по стандартизации.</w:t>
      </w:r>
    </w:p>
    <w:p w:rsidR="005E4BBF" w:rsidRDefault="005E4BBF">
      <w:pPr>
        <w:pStyle w:val="point"/>
      </w:pPr>
      <w: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5E4BBF" w:rsidRDefault="005E4BBF">
      <w:pPr>
        <w:pStyle w:val="point"/>
      </w:pPr>
      <w:r>
        <w:t>19. Работы по переустройству и (или) перепланировке, указанные в пункте 7 настоящего Положения:</w:t>
      </w:r>
    </w:p>
    <w:p w:rsidR="005E4BBF" w:rsidRDefault="005E4BBF">
      <w:pPr>
        <w:pStyle w:val="newncpi"/>
      </w:pPr>
      <w:r>
        <w:t>могут выполняться в блокированных и одноквартирных жилых домах высотой до 7 метров самим инициатором;</w:t>
      </w:r>
    </w:p>
    <w:p w:rsidR="005E4BBF" w:rsidRDefault="005E4BBF">
      <w:pPr>
        <w:pStyle w:val="newncpi"/>
      </w:pPr>
      <w: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5E4BBF" w:rsidRDefault="005E4BBF">
      <w:pPr>
        <w:pStyle w:val="point"/>
      </w:pPr>
      <w: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5E4BBF" w:rsidRDefault="005E4BBF">
      <w:pPr>
        <w:pStyle w:val="newncpi"/>
      </w:pPr>
      <w: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5E4BBF" w:rsidRDefault="005E4BBF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5E4BBF" w:rsidRDefault="005E4BBF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5E4BBF" w:rsidRDefault="005E4BBF">
      <w:pPr>
        <w:pStyle w:val="point"/>
      </w:pPr>
      <w:r>
        <w:t>21. </w:t>
      </w:r>
      <w:proofErr w:type="gramStart"/>
      <w:r>
        <w:t>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</w:t>
      </w:r>
      <w:proofErr w:type="gramEnd"/>
      <w:r>
        <w:t xml:space="preserve"> и (или) предоставляющую жилищно-коммунальные услуги (в случае ее наличия).</w:t>
      </w:r>
    </w:p>
    <w:p w:rsidR="005E4BBF" w:rsidRDefault="005E4BBF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5E4BBF" w:rsidRDefault="005E4BBF">
      <w:pPr>
        <w:pStyle w:val="newncpi"/>
      </w:pPr>
      <w: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</w:t>
      </w:r>
      <w:proofErr w:type="gramStart"/>
      <w:r>
        <w:t>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5E4BBF" w:rsidRDefault="005E4BBF">
      <w:pPr>
        <w:pStyle w:val="newncpi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органом.</w:t>
      </w:r>
    </w:p>
    <w:p w:rsidR="005E4BBF" w:rsidRDefault="005E4BBF">
      <w:pPr>
        <w:pStyle w:val="point"/>
      </w:pPr>
      <w:r>
        <w:t>22. 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:rsidR="005E4BBF" w:rsidRDefault="005E4BBF">
      <w:pPr>
        <w:pStyle w:val="newncpi"/>
      </w:pPr>
      <w:r>
        <w:t>Приемочная комиссия и ее председатель назначаются местным исполнительным и распорядительным органом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5E4BBF" w:rsidRDefault="005E4BBF">
      <w:pPr>
        <w:pStyle w:val="newncpi"/>
      </w:pPr>
      <w:proofErr w:type="gramStart"/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 и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</w:p>
    <w:p w:rsidR="005E4BBF" w:rsidRDefault="005E4BBF">
      <w:pPr>
        <w:pStyle w:val="newncpi"/>
      </w:pPr>
      <w: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5E4BBF" w:rsidRDefault="005E4BBF">
      <w:pPr>
        <w:pStyle w:val="point"/>
      </w:pPr>
      <w:r>
        <w:t>23. Инициатор обязан предъявить приемочной комиссии, указанной в пункте 22 настоящего Положения, следующие документы:</w:t>
      </w:r>
    </w:p>
    <w:p w:rsidR="005E4BBF" w:rsidRDefault="005E4BBF">
      <w:pPr>
        <w:pStyle w:val="newncpi"/>
      </w:pPr>
      <w:r>
        <w:t>разработанный и согласованный в установленном порядке проект</w:t>
      </w:r>
      <w:r>
        <w:rPr>
          <w:rStyle w:val="onesymbol"/>
        </w:rPr>
        <w:t></w:t>
      </w:r>
      <w:r>
        <w:t>;</w:t>
      </w:r>
    </w:p>
    <w:p w:rsidR="005E4BBF" w:rsidRDefault="005E4BBF">
      <w:pPr>
        <w:pStyle w:val="newncpi"/>
      </w:pPr>
      <w:r>
        <w:t>договор строительного подряда*;</w:t>
      </w:r>
    </w:p>
    <w:p w:rsidR="005E4BBF" w:rsidRDefault="005E4BBF">
      <w:pPr>
        <w:pStyle w:val="newncpi"/>
      </w:pPr>
      <w:r>
        <w:t>договор на осуществление технического надзора*;</w:t>
      </w:r>
    </w:p>
    <w:p w:rsidR="005E4BBF" w:rsidRDefault="005E4BBF">
      <w:pPr>
        <w:pStyle w:val="newncpi"/>
      </w:pPr>
      <w:r>
        <w:t>акты на скрытые работы*;</w:t>
      </w:r>
    </w:p>
    <w:p w:rsidR="005E4BBF" w:rsidRDefault="005E4BBF">
      <w:pPr>
        <w:pStyle w:val="newncpi"/>
      </w:pPr>
      <w:r>
        <w:t xml:space="preserve">ведомость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проводится по заказу и за счет средств инициатора. Не требуется предъявление инициатором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5E4BBF" w:rsidRDefault="005E4BBF">
      <w:pPr>
        <w:pStyle w:val="snoskiline"/>
      </w:pPr>
      <w:r>
        <w:t>______________________________</w:t>
      </w:r>
    </w:p>
    <w:p w:rsidR="005E4BBF" w:rsidRDefault="005E4BBF">
      <w:pPr>
        <w:pStyle w:val="snoski"/>
        <w:spacing w:after="240"/>
      </w:pPr>
      <w: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5E4BBF" w:rsidRDefault="005E4BBF">
      <w:pPr>
        <w:pStyle w:val="point"/>
      </w:pPr>
      <w:r>
        <w:t>24. Акт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пункте 22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два – инициатору и один – подрядчику (в случае его наличия).</w:t>
      </w:r>
    </w:p>
    <w:p w:rsidR="005E4BBF" w:rsidRDefault="005E4BBF">
      <w:pPr>
        <w:pStyle w:val="point"/>
      </w:pPr>
      <w: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</w:t>
      </w:r>
      <w:proofErr w:type="gramStart"/>
      <w:r>
        <w:t>также</w:t>
      </w:r>
      <w:proofErr w:type="gramEnd"/>
      <w:r>
        <w:t xml:space="preserve">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 жилом доме.</w:t>
      </w:r>
    </w:p>
    <w:p w:rsidR="005E4BBF" w:rsidRDefault="005E4BBF">
      <w:pPr>
        <w:pStyle w:val="newncpi"/>
      </w:pPr>
      <w:proofErr w:type="gramStart"/>
      <w:r>
        <w:t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 заявление и представляет документы, перечисленные в подпункте 1.1.21</w:t>
      </w:r>
      <w:r>
        <w:rPr>
          <w:vertAlign w:val="superscript"/>
        </w:rPr>
        <w:t>2</w:t>
      </w:r>
      <w: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  <w:proofErr w:type="gramEnd"/>
    </w:p>
    <w:p w:rsidR="005E4BBF" w:rsidRDefault="005E4BBF">
      <w:pPr>
        <w:pStyle w:val="newncpi"/>
      </w:pPr>
      <w:proofErr w:type="gramStart"/>
      <w:r>
        <w:t>Решение местного исполнительного и распорядительного органа об утверждении акта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</w:t>
      </w:r>
      <w:proofErr w:type="gramEnd"/>
      <w:r>
        <w:t xml:space="preserve">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:rsidR="005E4BBF" w:rsidRDefault="005E4BBF">
      <w:pPr>
        <w:pStyle w:val="point"/>
      </w:pPr>
      <w: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5E4BBF" w:rsidRDefault="005E4BBF">
      <w:pPr>
        <w:pStyle w:val="chapter"/>
      </w:pPr>
      <w:r>
        <w:t>ГЛАВА 4</w:t>
      </w:r>
      <w:r>
        <w:br/>
      </w:r>
      <w:proofErr w:type="gramStart"/>
      <w:r>
        <w:t>САМОВОЛЬНЫЕ</w:t>
      </w:r>
      <w:proofErr w:type="gramEnd"/>
      <w:r>
        <w:t xml:space="preserve"> ПЕРЕУСТРОЙСТВО И (ИЛИ) ПЕРЕПЛАНИРОВКА</w:t>
      </w:r>
    </w:p>
    <w:p w:rsidR="005E4BBF" w:rsidRDefault="005E4BBF">
      <w:pPr>
        <w:pStyle w:val="point"/>
      </w:pPr>
      <w:r>
        <w:t>27. </w:t>
      </w:r>
      <w:proofErr w:type="gramStart"/>
      <w:r>
        <w:t>Самовольные</w:t>
      </w:r>
      <w:proofErr w:type="gramEnd"/>
      <w:r>
        <w:t xml:space="preserve"> переустройство и (или) перепланировка запрещены.</w:t>
      </w:r>
    </w:p>
    <w:p w:rsidR="005E4BBF" w:rsidRDefault="005E4BBF">
      <w:pPr>
        <w:pStyle w:val="point"/>
      </w:pPr>
      <w:r>
        <w:t xml:space="preserve"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 </w:t>
      </w:r>
      <w:proofErr w:type="gramStart"/>
      <w:r>
        <w:t>таких</w:t>
      </w:r>
      <w:proofErr w:type="gramEnd"/>
      <w:r>
        <w:t xml:space="preserve"> переустройства и (или) перепланировки.</w:t>
      </w:r>
    </w:p>
    <w:p w:rsidR="005E4BBF" w:rsidRDefault="005E4BBF">
      <w:pPr>
        <w:pStyle w:val="newncpi"/>
      </w:pPr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</w:t>
      </w:r>
      <w:proofErr w:type="gramStart"/>
      <w:r>
        <w:t>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</w:t>
      </w:r>
      <w:proofErr w:type="gramEnd"/>
      <w:r>
        <w:t xml:space="preserve"> Не требуется наличие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5E4BBF" w:rsidRDefault="005E4BBF">
      <w:pPr>
        <w:pStyle w:val="newncpi"/>
      </w:pPr>
      <w:r>
        <w:t>Такие обследования, а также изготовление ведомости технических характеристик на изолированное помещение проводятся по заказу и за счет сре</w:t>
      </w:r>
      <w:proofErr w:type="gramStart"/>
      <w:r>
        <w:t>дств гр</w:t>
      </w:r>
      <w:proofErr w:type="gramEnd"/>
      <w:r>
        <w:t>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5E4BBF" w:rsidRDefault="005E4BBF">
      <w:pPr>
        <w:pStyle w:val="point"/>
      </w:pPr>
      <w:r>
        <w:t>28</w:t>
      </w:r>
      <w:r>
        <w:rPr>
          <w:vertAlign w:val="superscript"/>
        </w:rPr>
        <w:t>1</w:t>
      </w:r>
      <w:r>
        <w:t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 заявление и представляет документы, перечисленные в подпункте 1.1.21</w:t>
      </w:r>
      <w:r>
        <w:rPr>
          <w:vertAlign w:val="superscript"/>
        </w:rPr>
        <w:t>1</w:t>
      </w:r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5E4BBF" w:rsidRDefault="005E4BBF">
      <w:pPr>
        <w:pStyle w:val="newncpi"/>
      </w:pPr>
      <w: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 заявление и представляют документы, указанные в подпункте 8.1.8</w:t>
      </w:r>
      <w:r>
        <w:rPr>
          <w:vertAlign w:val="superscript"/>
        </w:rPr>
        <w:t>1</w:t>
      </w:r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5E4BBF" w:rsidRDefault="005E4BBF">
      <w:pPr>
        <w:pStyle w:val="point"/>
      </w:pPr>
      <w:r>
        <w:t>28</w:t>
      </w:r>
      <w:r>
        <w:rPr>
          <w:vertAlign w:val="superscript"/>
        </w:rPr>
        <w:t>2</w:t>
      </w:r>
      <w:r>
        <w:t>. </w:t>
      </w:r>
      <w:proofErr w:type="gramStart"/>
      <w:r>
        <w:t>При рассмотрении местным исполнительным и распорядительным органом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</w:p>
    <w:p w:rsidR="005E4BBF" w:rsidRDefault="005E4BBF">
      <w:pPr>
        <w:pStyle w:val="newncpi"/>
      </w:pPr>
      <w: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5E4BBF" w:rsidRDefault="005E4BBF">
      <w:pPr>
        <w:pStyle w:val="point"/>
      </w:pPr>
      <w:r>
        <w:t>28</w:t>
      </w:r>
      <w:r>
        <w:rPr>
          <w:vertAlign w:val="superscript"/>
        </w:rPr>
        <w:t>3</w:t>
      </w:r>
      <w:r>
        <w:t>. </w:t>
      </w:r>
      <w:proofErr w:type="gramStart"/>
      <w:r>
        <w:t>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15 настоящего Положения, и сообщает об этом гражданину, юридическому лицу или индивидуальному предпринимателю.</w:t>
      </w:r>
    </w:p>
    <w:p w:rsidR="005E4BBF" w:rsidRDefault="005E4BBF">
      <w:pPr>
        <w:pStyle w:val="newncpi"/>
      </w:pPr>
      <w:proofErr w:type="gramStart"/>
      <w:r>
        <w:t>Решение местного исполнительного и распорядительного органа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</w:t>
      </w:r>
      <w:proofErr w:type="gramEnd"/>
      <w:r>
        <w:t xml:space="preserve"> с ним (при наличии), иные сведения (при необходимости).</w:t>
      </w:r>
    </w:p>
    <w:p w:rsidR="005E4BBF" w:rsidRDefault="005E4BBF">
      <w:pPr>
        <w:pStyle w:val="point"/>
      </w:pPr>
      <w:r>
        <w:t>28</w:t>
      </w:r>
      <w:r>
        <w:rPr>
          <w:vertAlign w:val="superscript"/>
        </w:rPr>
        <w:t>4</w:t>
      </w:r>
      <w: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5E4BBF" w:rsidRDefault="005E4BBF">
      <w:pPr>
        <w:pStyle w:val="point"/>
      </w:pPr>
      <w:r>
        <w:t>29. </w:t>
      </w:r>
      <w:proofErr w:type="gramStart"/>
      <w:r>
        <w:t>В случае отказа местного исполнительного и распорядительного органа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органа.</w:t>
      </w:r>
      <w:proofErr w:type="gramEnd"/>
    </w:p>
    <w:p w:rsidR="005E4BBF" w:rsidRDefault="005E4BBF">
      <w:pPr>
        <w:pStyle w:val="newncpi"/>
      </w:pPr>
      <w:proofErr w:type="gramStart"/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  <w:proofErr w:type="gramEnd"/>
    </w:p>
    <w:p w:rsidR="005E4BBF" w:rsidRDefault="005E4BBF">
      <w:pPr>
        <w:pStyle w:val="point"/>
      </w:pPr>
      <w:r>
        <w:t xml:space="preserve">30. Гражданин, юридическое лицо или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самовольные переустройство и (или) перепланировку, несут ответственность в соответствии с законодательными актами.</w:t>
      </w:r>
    </w:p>
    <w:p w:rsidR="005E4BBF" w:rsidRDefault="005E4BB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910"/>
      </w:tblGrid>
      <w:tr w:rsidR="005E4BBF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cap1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capu1"/>
            </w:pPr>
            <w:r>
              <w:t>УТВЕРЖДЕНО</w:t>
            </w:r>
          </w:p>
          <w:p w:rsidR="005E4BBF" w:rsidRDefault="005E4BB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5E4BBF" w:rsidRDefault="005E4BBF">
            <w:pPr>
              <w:pStyle w:val="cap1"/>
            </w:pPr>
            <w:r>
              <w:t>Республики Беларусь</w:t>
            </w:r>
          </w:p>
          <w:p w:rsidR="005E4BBF" w:rsidRDefault="005E4BBF">
            <w:pPr>
              <w:pStyle w:val="cap1"/>
            </w:pPr>
            <w:r>
              <w:t>16.05.2013 № 384</w:t>
            </w:r>
          </w:p>
          <w:p w:rsidR="005E4BBF" w:rsidRDefault="005E4BBF">
            <w:pPr>
              <w:pStyle w:val="cap1"/>
            </w:pPr>
            <w:proofErr w:type="gramStart"/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proofErr w:type="gramEnd"/>
          </w:p>
          <w:p w:rsidR="005E4BBF" w:rsidRDefault="005E4BBF">
            <w:pPr>
              <w:pStyle w:val="cap1"/>
            </w:pPr>
            <w:proofErr w:type="gramStart"/>
            <w:r>
              <w:t>09.03.2015 № 180)</w:t>
            </w:r>
            <w:proofErr w:type="gramEnd"/>
          </w:p>
        </w:tc>
      </w:tr>
    </w:tbl>
    <w:p w:rsidR="005E4BBF" w:rsidRDefault="005E4BBF">
      <w:pPr>
        <w:pStyle w:val="titleu"/>
      </w:pPr>
      <w:r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5E4BBF" w:rsidRDefault="005E4BBF">
      <w:pPr>
        <w:pStyle w:val="chapter"/>
      </w:pPr>
      <w:r>
        <w:t>ГЛАВА 1</w:t>
      </w:r>
      <w:r>
        <w:br/>
        <w:t>ОБЩИЕ ПОЛОЖЕНИЯ</w:t>
      </w:r>
    </w:p>
    <w:p w:rsidR="005E4BBF" w:rsidRDefault="005E4BBF">
      <w:pPr>
        <w:pStyle w:val="point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5E4BBF" w:rsidRDefault="005E4BBF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5E4BBF" w:rsidRDefault="005E4BBF">
      <w:pPr>
        <w:pStyle w:val="newncpi"/>
      </w:pPr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5E4BBF" w:rsidRDefault="005E4BBF">
      <w:pPr>
        <w:pStyle w:val="newncpi"/>
      </w:pPr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5E4BBF" w:rsidRDefault="005E4BBF">
      <w:pPr>
        <w:pStyle w:val="newncpi"/>
      </w:pPr>
      <w:proofErr w:type="gramStart"/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  <w:proofErr w:type="gramEnd"/>
    </w:p>
    <w:p w:rsidR="005E4BBF" w:rsidRDefault="005E4BBF">
      <w:pPr>
        <w:pStyle w:val="point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градостроительства.</w:t>
      </w:r>
    </w:p>
    <w:p w:rsidR="005E4BBF" w:rsidRDefault="005E4BBF">
      <w:pPr>
        <w:pStyle w:val="newncpi"/>
      </w:pPr>
      <w:r>
        <w:t>Не требуется получение согласования территориального подразделения архитектуры и градостроительства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5E4BBF" w:rsidRDefault="005E4BBF">
      <w:pPr>
        <w:pStyle w:val="chapter"/>
      </w:pPr>
      <w:r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5E4BBF" w:rsidRDefault="005E4BBF">
      <w:pPr>
        <w:pStyle w:val="point"/>
      </w:pPr>
      <w:r>
        <w:t>4. </w:t>
      </w:r>
      <w:proofErr w:type="gramStart"/>
      <w:r>
        <w:t>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  <w:proofErr w:type="gramEnd"/>
    </w:p>
    <w:p w:rsidR="005E4BBF" w:rsidRDefault="005E4BBF">
      <w:pPr>
        <w:pStyle w:val="newncpi"/>
      </w:pPr>
      <w:proofErr w:type="gramStart"/>
      <w: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 заявление и представляют документы, указанные в подпункте 8.3.2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</w:t>
      </w:r>
      <w:proofErr w:type="gramEnd"/>
      <w:r>
        <w:t xml:space="preserve"> Республики Беларусь от 17 февраля 2012 г. № 156.</w:t>
      </w:r>
    </w:p>
    <w:p w:rsidR="005E4BBF" w:rsidRDefault="005E4BBF">
      <w:pPr>
        <w:pStyle w:val="point"/>
      </w:pPr>
      <w:r>
        <w:t>5. На основании документов, представленных инициатором, территориальное подразделение архитектуры и градостроительства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5E4BBF" w:rsidRDefault="005E4BBF">
      <w:pPr>
        <w:pStyle w:val="newncpi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градостроительства.</w:t>
      </w:r>
    </w:p>
    <w:p w:rsidR="005E4BBF" w:rsidRDefault="005E4BBF">
      <w:pPr>
        <w:pStyle w:val="point"/>
      </w:pPr>
      <w:r>
        <w:t>6. Основаниями для отказа в согласовании установки индивидуальных антенн и иных конструкций являются:</w:t>
      </w:r>
    </w:p>
    <w:p w:rsidR="005E4BBF" w:rsidRDefault="005E4BBF">
      <w:pPr>
        <w:pStyle w:val="newncpi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5E4BBF" w:rsidRDefault="005E4BBF">
      <w:pPr>
        <w:pStyle w:val="newncpi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5E4BBF" w:rsidRDefault="005E4BBF">
      <w:pPr>
        <w:pStyle w:val="newncpi"/>
      </w:pPr>
      <w: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:rsidR="005E4BBF" w:rsidRDefault="005E4BBF">
      <w:pPr>
        <w:pStyle w:val="point"/>
      </w:pPr>
      <w:r>
        <w:t>7. Отказ территориального подразделения архитектуры и градостроительства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5E4BBF" w:rsidRDefault="005E4BBF">
      <w:pPr>
        <w:pStyle w:val="chapter"/>
      </w:pPr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5E4BBF" w:rsidRDefault="005E4BBF">
      <w:pPr>
        <w:pStyle w:val="point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5E4BBF" w:rsidRDefault="005E4BBF">
      <w:pPr>
        <w:pStyle w:val="point"/>
      </w:pPr>
      <w:r>
        <w:t>9. </w:t>
      </w:r>
      <w:proofErr w:type="gramStart"/>
      <w:r>
        <w:t>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  <w:proofErr w:type="gramEnd"/>
    </w:p>
    <w:p w:rsidR="005E4BBF" w:rsidRDefault="005E4BBF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5E4BBF" w:rsidRDefault="005E4BBF">
      <w:pPr>
        <w:pStyle w:val="point"/>
      </w:pPr>
      <w:r>
        <w:t>10. Инициатор обязан:</w:t>
      </w:r>
    </w:p>
    <w:p w:rsidR="005E4BBF" w:rsidRDefault="005E4BBF">
      <w:pPr>
        <w:pStyle w:val="newncpi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5E4BBF" w:rsidRDefault="005E4BBF">
      <w:pPr>
        <w:pStyle w:val="newncpi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5E4BBF" w:rsidRDefault="005E4BBF">
      <w:pPr>
        <w:pStyle w:val="point"/>
      </w:pPr>
      <w:r>
        <w:t>11. </w:t>
      </w: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  <w:proofErr w:type="gramEnd"/>
    </w:p>
    <w:p w:rsidR="005E4BBF" w:rsidRDefault="005E4BBF">
      <w:pPr>
        <w:pStyle w:val="chapter"/>
      </w:pPr>
      <w:r>
        <w:t>ГЛАВА 4</w:t>
      </w:r>
      <w:r>
        <w:br/>
        <w:t>САМОВОЛЬНАЯ УСТАНОВКА ИНДИВИДУАЛЬНЫХ АНТЕНН И ИНЫХ КОНСТРУКЦИЙ</w:t>
      </w:r>
    </w:p>
    <w:p w:rsidR="005E4BBF" w:rsidRDefault="005E4BBF">
      <w:pPr>
        <w:pStyle w:val="point"/>
      </w:pPr>
      <w:r>
        <w:t>12. Самовольная установка индивидуальных антенн и иных конструкций запрещена.</w:t>
      </w:r>
    </w:p>
    <w:p w:rsidR="005E4BBF" w:rsidRDefault="005E4BBF">
      <w:pPr>
        <w:pStyle w:val="point"/>
      </w:pPr>
      <w:r>
        <w:t xml:space="preserve">13.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обязаны получить соответствующее согласование.</w:t>
      </w:r>
    </w:p>
    <w:p w:rsidR="005E4BBF" w:rsidRDefault="005E4BBF">
      <w:pPr>
        <w:pStyle w:val="newncpi"/>
      </w:pPr>
      <w: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:rsidR="005E4BBF" w:rsidRDefault="005E4BBF">
      <w:pPr>
        <w:pStyle w:val="point"/>
      </w:pPr>
      <w:r>
        <w:t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5E4BBF" w:rsidRDefault="005E4BBF">
      <w:pPr>
        <w:pStyle w:val="newncpi"/>
      </w:pPr>
      <w: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 заявление и представляют документы, указанные в подпункте 8.3.3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5E4BBF" w:rsidRDefault="005E4BBF">
      <w:pPr>
        <w:pStyle w:val="point"/>
      </w:pPr>
      <w: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5E4BBF" w:rsidRDefault="005E4BBF">
      <w:pPr>
        <w:pStyle w:val="point"/>
      </w:pPr>
      <w:r>
        <w:t xml:space="preserve">16. В случае отказа территориального подразделения архитектуры и градостроительства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индивидуальные антенны и иные конструкции демонтируются, </w:t>
      </w:r>
      <w:proofErr w:type="gramStart"/>
      <w:r>
        <w:t>крыша</w:t>
      </w:r>
      <w:proofErr w:type="gramEnd"/>
      <w:r>
        <w:t xml:space="preserve">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5E4BBF" w:rsidRDefault="005E4BBF">
      <w:pPr>
        <w:pStyle w:val="point"/>
      </w:pPr>
      <w:r>
        <w:t xml:space="preserve">17.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5E4BBF" w:rsidRDefault="005E4BBF">
      <w:pPr>
        <w:pStyle w:val="newncpi"/>
      </w:pPr>
      <w:r>
        <w:t> </w:t>
      </w:r>
    </w:p>
    <w:p w:rsidR="005E4BBF" w:rsidRDefault="005E4B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E4B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BBF" w:rsidRDefault="005E4BBF">
            <w:pPr>
              <w:pStyle w:val="capu1"/>
            </w:pPr>
            <w:r>
              <w:t>УТВЕРЖДЕНО</w:t>
            </w:r>
          </w:p>
          <w:p w:rsidR="005E4BBF" w:rsidRDefault="005E4B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5E4BBF" w:rsidRDefault="005E4BBF">
            <w:pPr>
              <w:pStyle w:val="cap1"/>
            </w:pPr>
            <w:r>
              <w:t>16.05.2013 № 384</w:t>
            </w:r>
          </w:p>
        </w:tc>
      </w:tr>
    </w:tbl>
    <w:p w:rsidR="005E4BBF" w:rsidRDefault="005E4BBF">
      <w:pPr>
        <w:pStyle w:val="titleu"/>
      </w:pPr>
      <w:r>
        <w:t>ПОЛОЖЕНИЕ</w:t>
      </w:r>
      <w: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5E4BBF" w:rsidRDefault="005E4BBF">
      <w:pPr>
        <w:pStyle w:val="chapter"/>
      </w:pPr>
      <w:r>
        <w:t>ГЛАВА 1</w:t>
      </w:r>
      <w:r>
        <w:br/>
        <w:t>ОБЩИЕ ПОЛОЖЕНИЯ</w:t>
      </w:r>
    </w:p>
    <w:p w:rsidR="005E4BBF" w:rsidRDefault="005E4BBF">
      <w:pPr>
        <w:pStyle w:val="point"/>
      </w:pPr>
      <w: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5E4BBF" w:rsidRDefault="005E4BBF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5E4BBF" w:rsidRDefault="005E4BBF">
      <w:pPr>
        <w:pStyle w:val="newncpi"/>
      </w:pPr>
      <w:proofErr w:type="gramStart"/>
      <w: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5E4BBF" w:rsidRDefault="005E4BBF">
      <w:pPr>
        <w:pStyle w:val="newncpi"/>
      </w:pPr>
      <w: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:rsidR="005E4BBF" w:rsidRDefault="005E4BBF">
      <w:pPr>
        <w:pStyle w:val="newncpi"/>
      </w:pPr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5E4BBF" w:rsidRDefault="005E4BBF">
      <w:pPr>
        <w:pStyle w:val="point"/>
      </w:pPr>
      <w:r>
        <w:t>3. Работами по реконструкции не являются работы, отнесенные в соответствии с частью первой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5E4BBF" w:rsidRDefault="005E4BBF">
      <w:pPr>
        <w:pStyle w:val="chapter"/>
      </w:pPr>
      <w:r>
        <w:t>ГЛАВА 2</w:t>
      </w:r>
      <w:r>
        <w:br/>
        <w:t>ПОРЯДОК ПОЛУЧЕНИЯ РАЗРЕШЕНИЯ НА РЕКОНСТРУКЦИЮ</w:t>
      </w:r>
    </w:p>
    <w:p w:rsidR="005E4BBF" w:rsidRDefault="005E4BBF">
      <w:pPr>
        <w:pStyle w:val="point"/>
      </w:pPr>
      <w:r>
        <w:t>4. </w:t>
      </w:r>
      <w:proofErr w:type="gramStart"/>
      <w:r>
        <w:t>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 – местный исполнительный и распорядительный орган) заявление и представляет документы, перечисленные в подпункте 9.3.2 пункта 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  <w:proofErr w:type="gramEnd"/>
    </w:p>
    <w:p w:rsidR="005E4BBF" w:rsidRDefault="005E4BBF">
      <w:pPr>
        <w:pStyle w:val="newncpi"/>
      </w:pPr>
      <w:proofErr w:type="gramStart"/>
      <w: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 заявление и представляют документы, указанные в пункте 3.1</w:t>
      </w:r>
      <w:r>
        <w:rPr>
          <w:vertAlign w:val="superscript"/>
        </w:rPr>
        <w:t>1</w:t>
      </w:r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  <w:proofErr w:type="gramEnd"/>
    </w:p>
    <w:p w:rsidR="005E4BBF" w:rsidRDefault="005E4BBF">
      <w:pPr>
        <w:pStyle w:val="point"/>
      </w:pPr>
      <w:r>
        <w:t>5. </w:t>
      </w:r>
      <w:proofErr w:type="gramStart"/>
      <w:r>
        <w:t>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 также могут быть представлены застройщиком</w:t>
      </w:r>
      <w:proofErr w:type="gramEnd"/>
      <w:r>
        <w:t xml:space="preserve"> по его желанию самостоятельно.</w:t>
      </w:r>
    </w:p>
    <w:p w:rsidR="005E4BBF" w:rsidRDefault="005E4BBF">
      <w:pPr>
        <w:pStyle w:val="point"/>
      </w:pPr>
      <w:r>
        <w:t>6. </w:t>
      </w:r>
      <w:proofErr w:type="gramStart"/>
      <w:r>
        <w:t>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 в порядке, установленном в</w:t>
      </w:r>
      <w:proofErr w:type="gramEnd"/>
      <w:r>
        <w:t xml:space="preserve"> статье 22 Закона Республики Беларусь от 28 октября 2008 г. № 433-З «Об основах административных процедур».</w:t>
      </w:r>
    </w:p>
    <w:p w:rsidR="005E4BBF" w:rsidRDefault="005E4BBF">
      <w:pPr>
        <w:pStyle w:val="newncpi"/>
      </w:pPr>
      <w:r>
        <w:t>Исходные данные на проектирование выдаются вместе с решением о разрешении на реконструкцию.</w:t>
      </w:r>
    </w:p>
    <w:p w:rsidR="005E4BBF" w:rsidRDefault="005E4BBF">
      <w:pPr>
        <w:pStyle w:val="point"/>
      </w:pPr>
      <w:r>
        <w:t>7. 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5E4BBF" w:rsidRDefault="005E4BBF">
      <w:pPr>
        <w:pStyle w:val="point"/>
      </w:pPr>
      <w:r>
        <w:t>8. Основаниями для отказа в разрешении реконструкции являются:</w:t>
      </w:r>
    </w:p>
    <w:p w:rsidR="005E4BBF" w:rsidRDefault="005E4BBF">
      <w:pPr>
        <w:pStyle w:val="newncpi"/>
      </w:pPr>
      <w:r>
        <w:t>представление застройщиком документов, в которых содержатся недостоверные сведения;</w:t>
      </w:r>
    </w:p>
    <w:p w:rsidR="005E4BBF" w:rsidRDefault="005E4BBF">
      <w:pPr>
        <w:pStyle w:val="newncpi"/>
      </w:pPr>
      <w:r>
        <w:t>запрещение реконструкции в соответствии с законодательством;</w:t>
      </w:r>
    </w:p>
    <w:p w:rsidR="005E4BBF" w:rsidRDefault="005E4BBF">
      <w:pPr>
        <w:pStyle w:val="newncpi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5E4BBF" w:rsidRDefault="005E4BBF">
      <w:pPr>
        <w:pStyle w:val="point"/>
      </w:pPr>
      <w:r>
        <w:t xml:space="preserve">9. К работам по реконструкции относятся работы </w:t>
      </w:r>
      <w:proofErr w:type="gramStart"/>
      <w:r>
        <w:t>по</w:t>
      </w:r>
      <w:proofErr w:type="gramEnd"/>
      <w:r>
        <w:t>:</w:t>
      </w:r>
    </w:p>
    <w:p w:rsidR="005E4BBF" w:rsidRDefault="005E4BBF">
      <w:pPr>
        <w:pStyle w:val="newncpi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5E4BBF" w:rsidRDefault="005E4BBF">
      <w:pPr>
        <w:pStyle w:val="newncpi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5E4BBF" w:rsidRDefault="005E4BBF">
      <w:pPr>
        <w:pStyle w:val="newncpi"/>
      </w:pPr>
      <w: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5E4BBF" w:rsidRDefault="005E4BBF">
      <w:pPr>
        <w:pStyle w:val="newncpi"/>
      </w:pPr>
      <w: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5E4BBF" w:rsidRDefault="005E4BBF">
      <w:pPr>
        <w:pStyle w:val="newncpi"/>
      </w:pPr>
      <w: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5E4BBF" w:rsidRDefault="005E4BBF">
      <w:pPr>
        <w:pStyle w:val="newncpi"/>
      </w:pPr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5E4BBF" w:rsidRDefault="005E4BBF">
      <w:pPr>
        <w:pStyle w:val="newncpi"/>
      </w:pPr>
      <w:r>
        <w:t xml:space="preserve">устройству (переустройству) наружных сетей, </w:t>
      </w:r>
      <w:proofErr w:type="gramStart"/>
      <w:r>
        <w:t>кроме</w:t>
      </w:r>
      <w:proofErr w:type="gramEnd"/>
      <w:r>
        <w:t xml:space="preserve"> магистральных.</w:t>
      </w:r>
    </w:p>
    <w:p w:rsidR="005E4BBF" w:rsidRDefault="005E4BBF">
      <w:pPr>
        <w:pStyle w:val="newncpi"/>
      </w:pPr>
      <w: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5E4BBF" w:rsidRDefault="005E4BBF">
      <w:pPr>
        <w:pStyle w:val="point"/>
      </w:pPr>
      <w:r>
        <w:t>10. Отказ местного исполнительного и распорядительного органа в выдаче разрешения на реконструкцию может быть обжалован застройщиком в вышестоящий орган и (или) в суд.</w:t>
      </w:r>
    </w:p>
    <w:p w:rsidR="005E4BBF" w:rsidRDefault="005E4BBF">
      <w:pPr>
        <w:pStyle w:val="chapter"/>
      </w:pPr>
      <w:r>
        <w:t>ГЛАВА 3</w:t>
      </w:r>
      <w:r>
        <w:br/>
        <w:t>ПОРЯДОК ПРОИЗВОДСТВА РАБОТ ПО РЕКОНСТРУКЦИИ И ПРИЕМКИ В ЭКСПЛУАТАЦИЮ</w:t>
      </w:r>
    </w:p>
    <w:p w:rsidR="005E4BBF" w:rsidRDefault="005E4BBF">
      <w:pPr>
        <w:pStyle w:val="point"/>
      </w:pPr>
      <w:r>
        <w:t>11. Реконструкция осуществляется на основании решения местного исполнительного и распорядительного органа о разрешении реконструкции и проектной документации на реконструкцию (далее – проект реконструкции).</w:t>
      </w:r>
    </w:p>
    <w:p w:rsidR="005E4BBF" w:rsidRDefault="005E4BBF">
      <w:pPr>
        <w:pStyle w:val="newncpi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5E4BBF" w:rsidRDefault="005E4BBF">
      <w:pPr>
        <w:pStyle w:val="newncpi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 также комплект исходных данных на проектирование от заинтересованных организаций.</w:t>
      </w:r>
    </w:p>
    <w:p w:rsidR="005E4BBF" w:rsidRDefault="005E4BBF">
      <w:pPr>
        <w:pStyle w:val="newncpi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5E4BBF" w:rsidRDefault="005E4BBF">
      <w:pPr>
        <w:pStyle w:val="point"/>
      </w:pPr>
      <w:r>
        <w:t>12. Реконструкция:</w:t>
      </w:r>
    </w:p>
    <w:p w:rsidR="005E4BBF" w:rsidRDefault="005E4BBF">
      <w:pPr>
        <w:pStyle w:val="newncpi"/>
      </w:pPr>
      <w: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5E4BBF" w:rsidRDefault="005E4BBF">
      <w:pPr>
        <w:pStyle w:val="newncpi"/>
      </w:pPr>
      <w:proofErr w:type="gramStart"/>
      <w: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построек.</w:t>
      </w:r>
    </w:p>
    <w:p w:rsidR="005E4BBF" w:rsidRDefault="005E4BBF">
      <w:pPr>
        <w:pStyle w:val="point"/>
      </w:pPr>
      <w: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5E4BBF" w:rsidRDefault="005E4BBF">
      <w:pPr>
        <w:pStyle w:val="point"/>
      </w:pPr>
      <w: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5E4BBF" w:rsidRDefault="005E4BBF">
      <w:pPr>
        <w:pStyle w:val="point"/>
      </w:pPr>
      <w: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5E4BBF" w:rsidRDefault="005E4BBF">
      <w:pPr>
        <w:pStyle w:val="newncpi"/>
      </w:pPr>
      <w:r>
        <w:t xml:space="preserve">производить в выходные и праздничные </w:t>
      </w:r>
      <w:proofErr w:type="gramStart"/>
      <w:r>
        <w:t>дни</w:t>
      </w:r>
      <w:proofErr w:type="gramEnd"/>
      <w: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5E4BBF" w:rsidRDefault="005E4BBF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5E4BBF" w:rsidRDefault="005E4BBF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5E4BBF" w:rsidRDefault="005E4BBF">
      <w:pPr>
        <w:pStyle w:val="point"/>
      </w:pPr>
      <w:r>
        <w:t>16. </w:t>
      </w:r>
      <w:proofErr w:type="gramStart"/>
      <w:r>
        <w:t>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</w:t>
      </w:r>
      <w:proofErr w:type="gramEnd"/>
      <w:r>
        <w:t xml:space="preserve">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5E4BBF" w:rsidRDefault="005E4BBF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5E4BBF" w:rsidRDefault="005E4BBF">
      <w:pPr>
        <w:pStyle w:val="newncpi"/>
      </w:pPr>
      <w:r>
        <w:t xml:space="preserve">Если эти повреждения не могут быть устранены незамедлительно, то все работы по реконструкции приостанавливаются. </w:t>
      </w:r>
      <w:proofErr w:type="gramStart"/>
      <w:r>
        <w:t>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5E4BBF" w:rsidRDefault="005E4BBF">
      <w:pPr>
        <w:pStyle w:val="newncpi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органом.</w:t>
      </w:r>
    </w:p>
    <w:p w:rsidR="005E4BBF" w:rsidRDefault="005E4BBF">
      <w:pPr>
        <w:pStyle w:val="point"/>
      </w:pPr>
      <w: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5E4BBF" w:rsidRDefault="005E4BBF">
      <w:pPr>
        <w:pStyle w:val="newncpi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5E4BBF" w:rsidRDefault="005E4BBF">
      <w:pPr>
        <w:pStyle w:val="point"/>
      </w:pPr>
      <w: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317B8D" w:rsidRDefault="00317B8D"/>
    <w:sectPr w:rsidR="00317B8D" w:rsidSect="005E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BF" w:rsidRDefault="005E4BBF" w:rsidP="005E4BBF">
      <w:pPr>
        <w:spacing w:after="0" w:line="240" w:lineRule="auto"/>
      </w:pPr>
      <w:r>
        <w:separator/>
      </w:r>
    </w:p>
  </w:endnote>
  <w:endnote w:type="continuationSeparator" w:id="0">
    <w:p w:rsidR="005E4BBF" w:rsidRDefault="005E4BBF" w:rsidP="005E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5E4B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5E4B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E4BBF" w:rsidTr="005E4BBF">
      <w:tc>
        <w:tcPr>
          <w:tcW w:w="1800" w:type="dxa"/>
          <w:shd w:val="clear" w:color="auto" w:fill="auto"/>
          <w:vAlign w:val="center"/>
        </w:tcPr>
        <w:p w:rsidR="005E4BBF" w:rsidRDefault="005E4BB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3DA57FF" wp14:editId="4A6EC94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E4BBF" w:rsidRDefault="005E4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4BBF" w:rsidRDefault="005E4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04.08.2020</w:t>
          </w:r>
        </w:p>
        <w:p w:rsidR="005E4BBF" w:rsidRPr="005E4BBF" w:rsidRDefault="005E4B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5E4BBF" w:rsidRDefault="005E4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BF" w:rsidRDefault="005E4BBF" w:rsidP="005E4BBF">
      <w:pPr>
        <w:spacing w:after="0" w:line="240" w:lineRule="auto"/>
      </w:pPr>
      <w:r>
        <w:separator/>
      </w:r>
    </w:p>
  </w:footnote>
  <w:footnote w:type="continuationSeparator" w:id="0">
    <w:p w:rsidR="005E4BBF" w:rsidRDefault="005E4BBF" w:rsidP="005E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5E4BBF" w:rsidP="00192E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BBF" w:rsidRDefault="005E4B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Pr="005E4BBF" w:rsidRDefault="005E4BBF" w:rsidP="00192E3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4BBF">
      <w:rPr>
        <w:rStyle w:val="a7"/>
        <w:rFonts w:ascii="Times New Roman" w:hAnsi="Times New Roman" w:cs="Times New Roman"/>
        <w:sz w:val="24"/>
      </w:rPr>
      <w:fldChar w:fldCharType="begin"/>
    </w:r>
    <w:r w:rsidRPr="005E4B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4BB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E4BBF">
      <w:rPr>
        <w:rStyle w:val="a7"/>
        <w:rFonts w:ascii="Times New Roman" w:hAnsi="Times New Roman" w:cs="Times New Roman"/>
        <w:sz w:val="24"/>
      </w:rPr>
      <w:fldChar w:fldCharType="end"/>
    </w:r>
  </w:p>
  <w:p w:rsidR="005E4BBF" w:rsidRPr="005E4BBF" w:rsidRDefault="005E4B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5E4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F"/>
    <w:rsid w:val="00317B8D"/>
    <w:rsid w:val="005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4B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E4B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E4B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4B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E4B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4B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E4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E4B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B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4B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4B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4BB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5E4BBF"/>
    <w:rPr>
      <w:rFonts w:ascii="Symbol" w:hAnsi="Symbol" w:hint="default"/>
    </w:rPr>
  </w:style>
  <w:style w:type="character" w:customStyle="1" w:styleId="post">
    <w:name w:val="post"/>
    <w:basedOn w:val="a0"/>
    <w:rsid w:val="005E4B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4B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BBF"/>
  </w:style>
  <w:style w:type="paragraph" w:styleId="a5">
    <w:name w:val="footer"/>
    <w:basedOn w:val="a"/>
    <w:link w:val="a6"/>
    <w:uiPriority w:val="99"/>
    <w:unhideWhenUsed/>
    <w:rsid w:val="005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BBF"/>
  </w:style>
  <w:style w:type="character" w:styleId="a7">
    <w:name w:val="page number"/>
    <w:basedOn w:val="a0"/>
    <w:uiPriority w:val="99"/>
    <w:semiHidden/>
    <w:unhideWhenUsed/>
    <w:rsid w:val="005E4BBF"/>
  </w:style>
  <w:style w:type="table" w:styleId="a8">
    <w:name w:val="Table Grid"/>
    <w:basedOn w:val="a1"/>
    <w:uiPriority w:val="59"/>
    <w:rsid w:val="005E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4B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E4B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E4B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4B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E4B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4B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E4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E4B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4B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B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4B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4B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4BB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5E4BBF"/>
    <w:rPr>
      <w:rFonts w:ascii="Symbol" w:hAnsi="Symbol" w:hint="default"/>
    </w:rPr>
  </w:style>
  <w:style w:type="character" w:customStyle="1" w:styleId="post">
    <w:name w:val="post"/>
    <w:basedOn w:val="a0"/>
    <w:rsid w:val="005E4B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4B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BBF"/>
  </w:style>
  <w:style w:type="paragraph" w:styleId="a5">
    <w:name w:val="footer"/>
    <w:basedOn w:val="a"/>
    <w:link w:val="a6"/>
    <w:uiPriority w:val="99"/>
    <w:unhideWhenUsed/>
    <w:rsid w:val="005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BBF"/>
  </w:style>
  <w:style w:type="character" w:styleId="a7">
    <w:name w:val="page number"/>
    <w:basedOn w:val="a0"/>
    <w:uiPriority w:val="99"/>
    <w:semiHidden/>
    <w:unhideWhenUsed/>
    <w:rsid w:val="005E4BBF"/>
  </w:style>
  <w:style w:type="table" w:styleId="a8">
    <w:name w:val="Table Grid"/>
    <w:basedOn w:val="a1"/>
    <w:uiPriority w:val="59"/>
    <w:rsid w:val="005E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6415</Words>
  <Characters>48502</Characters>
  <Application>Microsoft Office Word</Application>
  <DocSecurity>0</DocSecurity>
  <Lines>866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2020-08-04T11:26:00Z</dcterms:created>
  <dcterms:modified xsi:type="dcterms:W3CDTF">2020-08-04T11:30:00Z</dcterms:modified>
</cp:coreProperties>
</file>